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154ED" w14:textId="77777777" w:rsidR="00717DAA" w:rsidRDefault="00532158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Portaria de Instauração</w:t>
      </w:r>
    </w:p>
    <w:p w14:paraId="54A3E83B" w14:textId="77777777" w:rsidR="00717DAA" w:rsidRDefault="00532158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2F10FAFF" w14:textId="77777777" w:rsidR="00717DAA" w:rsidRDefault="00717DAA" w:rsidP="004C20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3979E121" w14:textId="77777777" w:rsidR="00717DAA" w:rsidRDefault="00532158" w:rsidP="004C20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PTAC nº </w:t>
      </w:r>
      <w:r w:rsidR="003222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52</w:t>
      </w:r>
      <w:r w:rsidR="002543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/2024</w:t>
      </w:r>
    </w:p>
    <w:p w14:paraId="13BE7653" w14:textId="77777777" w:rsidR="00717DAA" w:rsidRDefault="00717DAA" w:rsidP="005924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CDFEA2" w14:textId="77777777" w:rsidR="002543A6" w:rsidRPr="00823C3C" w:rsidRDefault="00532158" w:rsidP="002D56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23C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</w:t>
      </w:r>
      <w:r w:rsidR="002543A6" w:rsidRPr="00823C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MENTA: </w:t>
      </w:r>
      <w:r w:rsidR="002543A6" w:rsidRPr="00823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Obrigatoriedade do fornecimento de transporte escolar para crianças e adolescentes. Garantia de acesso </w:t>
      </w:r>
      <w:r w:rsidR="002D56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à</w:t>
      </w:r>
      <w:r w:rsidR="002543A6" w:rsidRPr="00823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escola</w:t>
      </w:r>
      <w:r w:rsidRPr="00823C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D56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em favor de</w:t>
      </w:r>
      <w:r w:rsidRPr="00823C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D56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</w:t>
      </w:r>
      <w:r w:rsidRPr="00823C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essoa</w:t>
      </w:r>
      <w:r w:rsidR="002D56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</w:t>
      </w:r>
      <w:r w:rsidRPr="00823C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com </w:t>
      </w:r>
      <w:r w:rsidR="002D56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</w:t>
      </w:r>
      <w:r w:rsidRPr="00823C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eficiência.</w:t>
      </w:r>
      <w:r w:rsidR="002543A6" w:rsidRPr="00823C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Direito à educação.</w:t>
      </w:r>
      <w:r w:rsidR="00823C3C" w:rsidRPr="00823C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823C3C" w:rsidRPr="00823C3C">
        <w:rPr>
          <w:rStyle w:val="nfas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Lei Brasileira de Inclusão</w:t>
      </w:r>
      <w:r w:rsidR="00823C3C" w:rsidRPr="00823C3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="002543A6" w:rsidRPr="00823C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07CFF" w:rsidRPr="00823C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Negativa do Estado</w:t>
      </w:r>
      <w:r w:rsidR="002B3B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em</w:t>
      </w:r>
      <w:r w:rsidR="002D56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conceder </w:t>
      </w:r>
      <w:r w:rsidRPr="00823C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 </w:t>
      </w:r>
      <w:r w:rsidR="002543A6" w:rsidRPr="00823C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transporte escolar adaptado</w:t>
      </w:r>
      <w:r w:rsidR="0097062A" w:rsidRPr="00823C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a </w:t>
      </w:r>
      <w:r w:rsidR="002D56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estudantes </w:t>
      </w:r>
      <w:r w:rsidR="0059243D" w:rsidRPr="00823C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</w:t>
      </w:r>
      <w:r w:rsidR="002B3B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om d</w:t>
      </w:r>
      <w:r w:rsidR="002543A6" w:rsidRPr="00823C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eficiência</w:t>
      </w:r>
      <w:r w:rsidRPr="00823C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2543A6" w:rsidRPr="00823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Princípio da </w:t>
      </w:r>
      <w:r w:rsidR="002D5626" w:rsidRPr="00823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proteção integral.</w:t>
      </w:r>
      <w:r w:rsidR="002543A6" w:rsidRPr="00823C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Construção de política pública. </w:t>
      </w:r>
    </w:p>
    <w:p w14:paraId="55AE5455" w14:textId="77777777" w:rsidR="002543A6" w:rsidRDefault="002543A6" w:rsidP="002543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E625A9" w14:textId="77777777" w:rsidR="00717DAA" w:rsidRDefault="005321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861B7">
        <w:rPr>
          <w:rFonts w:ascii="Times New Roman" w:eastAsia="Times New Roman" w:hAnsi="Times New Roman" w:cs="Times New Roman"/>
          <w:bCs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</w:t>
      </w:r>
      <w:r w:rsidR="00B861B7">
        <w:rPr>
          <w:rFonts w:ascii="Times New Roman" w:eastAsia="Times New Roman" w:hAnsi="Times New Roman" w:cs="Times New Roman"/>
          <w:sz w:val="24"/>
          <w:szCs w:val="24"/>
        </w:rPr>
        <w:t>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atribuições constitucionais e legais que lhe são conferidas pelo art. 5°, </w:t>
      </w:r>
      <w:r w:rsidR="00B861B7">
        <w:rPr>
          <w:rFonts w:ascii="Times New Roman" w:eastAsia="Times New Roman" w:hAnsi="Times New Roman" w:cs="Times New Roman"/>
          <w:sz w:val="24"/>
          <w:szCs w:val="24"/>
        </w:rPr>
        <w:t xml:space="preserve">inciso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LXXIV e art. 134, ambos da Constituição da República Federativa do Brasil, c/c art. 129, da Constituição do Estado de Minas Gerais, c/c art. 1º e art. 4°, incisos I, II, III, VII, VIII, X, XI, XVII e XVIII,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de apurar </w:t>
      </w:r>
      <w:r w:rsidR="00B861B7">
        <w:rPr>
          <w:rFonts w:ascii="Times New Roman" w:eastAsia="Times New Roman" w:hAnsi="Times New Roman" w:cs="Times New Roman"/>
          <w:sz w:val="24"/>
          <w:szCs w:val="24"/>
        </w:rPr>
        <w:t>e adotar as providências cabíveis em relação 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descumpriment</w:t>
      </w:r>
      <w:r w:rsidR="002671ED">
        <w:rPr>
          <w:rFonts w:ascii="Times New Roman" w:eastAsia="Times New Roman" w:hAnsi="Times New Roman" w:cs="Times New Roman"/>
          <w:sz w:val="24"/>
          <w:szCs w:val="24"/>
        </w:rPr>
        <w:t>o, por parte de entes</w:t>
      </w:r>
      <w:r w:rsidR="004A3278">
        <w:rPr>
          <w:rFonts w:ascii="Times New Roman" w:eastAsia="Times New Roman" w:hAnsi="Times New Roman" w:cs="Times New Roman"/>
          <w:sz w:val="24"/>
          <w:szCs w:val="24"/>
        </w:rPr>
        <w:t xml:space="preserve"> públicos</w:t>
      </w:r>
      <w:r w:rsidR="0059243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dever legal de concessão </w:t>
      </w:r>
      <w:r w:rsidR="00B861B7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3278">
        <w:rPr>
          <w:rFonts w:ascii="Times New Roman" w:eastAsia="Times New Roman" w:hAnsi="Times New Roman" w:cs="Times New Roman"/>
          <w:sz w:val="24"/>
          <w:szCs w:val="24"/>
        </w:rPr>
        <w:t xml:space="preserve">transporte escolar </w:t>
      </w:r>
      <w:r w:rsidR="00B861B7">
        <w:rPr>
          <w:rFonts w:ascii="Times New Roman" w:eastAsia="Times New Roman" w:hAnsi="Times New Roman" w:cs="Times New Roman"/>
          <w:sz w:val="24"/>
          <w:szCs w:val="24"/>
        </w:rPr>
        <w:t xml:space="preserve">adaptado </w:t>
      </w:r>
      <w:r w:rsidR="0059243D">
        <w:rPr>
          <w:rFonts w:ascii="Times New Roman" w:eastAsia="Times New Roman" w:hAnsi="Times New Roman" w:cs="Times New Roman"/>
          <w:sz w:val="24"/>
          <w:szCs w:val="24"/>
        </w:rPr>
        <w:t>em favor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62A">
        <w:rPr>
          <w:rFonts w:ascii="Times New Roman" w:eastAsia="Times New Roman" w:hAnsi="Times New Roman" w:cs="Times New Roman"/>
          <w:sz w:val="24"/>
          <w:szCs w:val="24"/>
        </w:rPr>
        <w:t>crianças</w:t>
      </w:r>
      <w:r w:rsidR="004A3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61B7">
        <w:rPr>
          <w:rFonts w:ascii="Times New Roman" w:eastAsia="Times New Roman" w:hAnsi="Times New Roman" w:cs="Times New Roman"/>
          <w:sz w:val="24"/>
          <w:szCs w:val="24"/>
        </w:rPr>
        <w:t xml:space="preserve">e adolescentes </w:t>
      </w:r>
      <w:r w:rsidR="004A3278">
        <w:rPr>
          <w:rFonts w:ascii="Times New Roman" w:eastAsia="Times New Roman" w:hAnsi="Times New Roman" w:cs="Times New Roman"/>
          <w:sz w:val="24"/>
          <w:szCs w:val="24"/>
        </w:rPr>
        <w:t>com deficiência</w:t>
      </w:r>
      <w:r w:rsidR="005924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3F83A2" w14:textId="77777777" w:rsidR="004A3278" w:rsidRDefault="004A32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A9C362" w14:textId="77777777" w:rsidR="00717DAA" w:rsidRDefault="005321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SÍNTESE DOS FATOS:</w:t>
      </w:r>
    </w:p>
    <w:p w14:paraId="2DB93ECD" w14:textId="77777777" w:rsidR="00717DAA" w:rsidRPr="0049007B" w:rsidRDefault="00717D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AAFACA" w14:textId="77777777" w:rsidR="00A976DB" w:rsidRPr="0049007B" w:rsidRDefault="005321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Defensoria Pública do Estado de Minas Gerais, por meio de </w:t>
      </w:r>
      <w:r w:rsidR="00A976DB" w:rsidRPr="0049007B">
        <w:rPr>
          <w:rFonts w:ascii="Times New Roman" w:eastAsia="Times New Roman" w:hAnsi="Times New Roman" w:cs="Times New Roman"/>
          <w:color w:val="000000"/>
          <w:sz w:val="24"/>
          <w:szCs w:val="24"/>
        </w:rPr>
        <w:t>caso</w:t>
      </w:r>
      <w:r w:rsidR="00B861B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A976DB" w:rsidRPr="00490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individua</w:t>
      </w:r>
      <w:r w:rsidR="00B861B7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="00A976DB" w:rsidRPr="00490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atendido</w:t>
      </w:r>
      <w:r w:rsidR="00B861B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A976DB" w:rsidRPr="00490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pela </w:t>
      </w:r>
      <w:r w:rsidRPr="00490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Defensoria </w:t>
      </w:r>
      <w:r w:rsidR="00A976DB" w:rsidRPr="0049007B">
        <w:rPr>
          <w:rFonts w:ascii="Times New Roman" w:eastAsia="Times New Roman" w:hAnsi="Times New Roman" w:cs="Times New Roman"/>
          <w:color w:val="000000"/>
          <w:sz w:val="24"/>
          <w:szCs w:val="24"/>
        </w:rPr>
        <w:t>Especializada da Pessoa Idosa e da Pessoa com Deficiência</w:t>
      </w:r>
      <w:r w:rsidR="00B86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Belo Horizonte/MG</w:t>
      </w:r>
      <w:r w:rsidRPr="0049007B">
        <w:rPr>
          <w:rFonts w:ascii="Times New Roman" w:eastAsia="Times New Roman" w:hAnsi="Times New Roman" w:cs="Times New Roman"/>
          <w:color w:val="000000"/>
          <w:sz w:val="24"/>
          <w:szCs w:val="24"/>
        </w:rPr>
        <w:t>, tomou conhecimento de</w:t>
      </w:r>
      <w:r w:rsidR="00B86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diversas crianças e adolescentes com </w:t>
      </w:r>
      <w:r w:rsidR="00B861B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deficiência </w:t>
      </w:r>
      <w:r w:rsidR="00B861B7">
        <w:rPr>
          <w:rFonts w:ascii="Times New Roman" w:hAnsi="Times New Roman" w:cs="Times New Roman"/>
          <w:sz w:val="24"/>
          <w:szCs w:val="24"/>
        </w:rPr>
        <w:t>têm enfrentado empecilhos no acesso à educação, em razão da carência de oferta pelo Estado de transporte escolar adaptado às necessidades e especificidades dos membros do grupo vulnerabilizado por suas condições biopsicossociais.</w:t>
      </w:r>
    </w:p>
    <w:p w14:paraId="5863F9B0" w14:textId="77777777" w:rsidR="00A976DB" w:rsidRDefault="00A976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6EBAC5" w14:textId="77777777" w:rsidR="00717DAA" w:rsidRDefault="005321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8FFC546" w14:textId="77777777" w:rsidR="00717DAA" w:rsidRDefault="00717D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3FE0A1" w14:textId="77777777" w:rsidR="00A976DB" w:rsidRDefault="00A976DB" w:rsidP="00A976D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Estado de Minas Gerai</w:t>
      </w:r>
      <w:r w:rsidRPr="00A97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</w:p>
    <w:p w14:paraId="08993DEF" w14:textId="77777777" w:rsidR="00717DAA" w:rsidRPr="00A976DB" w:rsidRDefault="00532158" w:rsidP="00A976D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914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976DB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</w:t>
      </w:r>
      <w:r w:rsidR="00914083">
        <w:rPr>
          <w:rFonts w:ascii="Times New Roman" w:eastAsia="Times New Roman" w:hAnsi="Times New Roman" w:cs="Times New Roman"/>
          <w:color w:val="000000"/>
          <w:sz w:val="24"/>
          <w:szCs w:val="24"/>
        </w:rPr>
        <w:t>stado d</w:t>
      </w:r>
      <w:r w:rsidR="00C4058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97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Educação</w:t>
      </w:r>
    </w:p>
    <w:p w14:paraId="79E9AB33" w14:textId="77777777" w:rsidR="00253672" w:rsidRDefault="002536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59B845" w14:textId="77777777" w:rsidR="00DE437F" w:rsidRPr="00DE437F" w:rsidRDefault="00DE43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E43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Das Atribuições da Defensoria Pública</w:t>
      </w:r>
    </w:p>
    <w:p w14:paraId="50FEE28B" w14:textId="77777777" w:rsidR="00DE437F" w:rsidRDefault="00DE43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45C02B" w14:textId="77777777" w:rsidR="00717DAA" w:rsidRPr="00EF5B94" w:rsidRDefault="005321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5B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CONSIDERANDO 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art. 5º, inciso LXXIV, e art. 134, da Constituição da República Federativa do Brasil de 1988 (CRFB/1988) e do art. 1º, da Lei Complementar Federal nº 80/1994;</w:t>
      </w:r>
    </w:p>
    <w:p w14:paraId="57EA0B02" w14:textId="77777777" w:rsidR="00717DAA" w:rsidRPr="00EF5B94" w:rsidRDefault="00717D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B54051" w14:textId="77777777" w:rsidR="00717DAA" w:rsidRPr="00EF5B94" w:rsidRDefault="005321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5B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que é função institucional da Defensoria Pública exercer a defesa dos interesses individuais e coletivos da </w:t>
      </w:r>
      <w:r w:rsidR="00C405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criança e do adolescente, bem como da 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pessoa com deficiência e de outros grupos sociais vulneráveis que mereçam proteção especial do Estado, conforme art. 4º, </w:t>
      </w:r>
      <w:r w:rsidR="002C2BDA"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inciso 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XI, da </w:t>
      </w:r>
      <w:r w:rsidR="002C2BDA"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Lei Complementar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n.º 80/1994;</w:t>
      </w:r>
    </w:p>
    <w:p w14:paraId="6C712F2D" w14:textId="77777777" w:rsidR="00717DAA" w:rsidRPr="00EF5B94" w:rsidRDefault="00717D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2BC3B0" w14:textId="77777777" w:rsidR="00717DAA" w:rsidRDefault="005321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5B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CONSIDERANDO 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promover o bem de todos, sem preconceitos de raça, sexo ou quaisquer outras formas de discriminação (art. 1º, incisos II e III, e art. 3º, incisos I e IV, da CRFB/1988);</w:t>
      </w:r>
    </w:p>
    <w:p w14:paraId="22FF17F9" w14:textId="77777777" w:rsidR="00B625AE" w:rsidRDefault="00B625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47678D" w14:textId="77777777" w:rsidR="00B625AE" w:rsidRPr="00B625AE" w:rsidRDefault="00B625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B62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Dos Direitos das Pessoas com Deficiência ao Transporte</w:t>
      </w:r>
      <w:r w:rsidR="00DE43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Adaptado</w:t>
      </w:r>
    </w:p>
    <w:p w14:paraId="615C599F" w14:textId="77777777" w:rsidR="00717DAA" w:rsidRPr="00EF5B94" w:rsidRDefault="00717D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E71AF4" w14:textId="77777777" w:rsidR="00717DAA" w:rsidRDefault="005321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5B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que constitui dever do Estado prestar assistência social a quem dela necessitar, incluindo a habilitação e reabilitação das pessoas com deficiência e a </w:t>
      </w:r>
      <w:r w:rsidRPr="00C405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promoção de sua integração à vida comunitária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além da criação de programas de prevenção e atendimento especializado e a </w:t>
      </w:r>
      <w:r w:rsidRPr="00B847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facilitação do acesso aos bens e serviços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coletivos, com a eliminação de obstáculos arquitetônicos e de todas as formas de discriminação, na forma dos arts. 203 e 227 da Constituição Federal;</w:t>
      </w:r>
    </w:p>
    <w:p w14:paraId="7301D595" w14:textId="77777777" w:rsidR="00DE437F" w:rsidRDefault="00DE43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6BB841" w14:textId="77777777" w:rsidR="00DE437F" w:rsidRDefault="00DE437F" w:rsidP="00DE43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5B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 termos do art. 1º, da Lei 13.146/2015, responsável por instituir o Estatuto da Pessoa com Deficiência ou Lei Brasileira de Inclusão, que prevê o dever estatal e social de </w:t>
      </w:r>
      <w:r w:rsidRPr="00DE43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assegurar, em </w:t>
      </w:r>
      <w:r w:rsidRPr="00DE43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condições de igualdade</w:t>
      </w:r>
      <w:r w:rsidRPr="00DE43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o exercício dos direitos e das liberdades fundamentais por pessoas com deficiência, visando à </w:t>
      </w:r>
      <w:r w:rsidRPr="00DE43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inclusão e cidadania</w:t>
      </w:r>
      <w:r w:rsidRPr="00DE43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47886AA8" w14:textId="77777777" w:rsidR="00DE437F" w:rsidRDefault="00DE437F" w:rsidP="00DE43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708F17" w14:textId="77777777" w:rsidR="00DE437F" w:rsidRDefault="00DE437F" w:rsidP="00DE43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729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>o previsto no art. 4°</w:t>
      </w:r>
      <w:r>
        <w:rPr>
          <w:rFonts w:ascii="Times New Roman" w:eastAsia="Times New Roman" w:hAnsi="Times New Roman" w:cs="Times New Roman"/>
          <w:sz w:val="24"/>
          <w:szCs w:val="24"/>
        </w:rPr>
        <w:t>, § 1º,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 xml:space="preserve"> da Lei Brasileira de Inclusão, que estabelece como </w:t>
      </w:r>
      <w:r w:rsidRP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>discriminação em razão da deficiência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F80729">
        <w:rPr>
          <w:rFonts w:ascii="Times New Roman" w:eastAsia="Times New Roman" w:hAnsi="Times New Roman" w:cs="Times New Roman"/>
          <w:b/>
          <w:sz w:val="24"/>
          <w:szCs w:val="24"/>
        </w:rPr>
        <w:t>toda forma de distinção, restrição ou exclusão, por ação ou omissão, que tenha o propósito ou o efeito de prejudicar, impedir ou anular o reconhecimento ou o exercício dos direitos e das liberdades fundamentais de pessoa com deficiência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437F">
        <w:rPr>
          <w:rFonts w:ascii="Times New Roman" w:eastAsia="Times New Roman" w:hAnsi="Times New Roman" w:cs="Times New Roman"/>
          <w:b/>
          <w:bCs/>
          <w:sz w:val="24"/>
          <w:szCs w:val="24"/>
        </w:rPr>
        <w:t>incluindo a recusa de adaptações razoáveis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 xml:space="preserve"> e de fornecimento de tecnologias assistivas”;</w:t>
      </w:r>
    </w:p>
    <w:p w14:paraId="142E39F4" w14:textId="77777777" w:rsidR="00DE437F" w:rsidRDefault="00DE437F" w:rsidP="00DE43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71FBE3" w14:textId="77777777" w:rsidR="00DE437F" w:rsidRDefault="00DE437F" w:rsidP="00DE43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Estatuto da Pessoa com Deficiência prevê, em seu art. 8°, o </w:t>
      </w:r>
      <w:r w:rsidRP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>dever do Estado, da sociedade e da família em assegurar à pessoa com deficiência, com prioridade, a efetivação dos direitos referentes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entre outros, à vida, à saúde, à educação, à profissionalização, ao trabalho, à previdência social, à habilitação e à reabilitação,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ao transporte, à acessibilidade,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à cultura, ao desporto, ao turismo, ao lazer, entre outros decorrentes da Constituição Federal, da Convenção sobre os Direitos das Pessoas com Deficiência e seu Protocolo Facultativo e das leis e de outras normas que garantam seu bem-estar pessoal, social e econômico;</w:t>
      </w:r>
    </w:p>
    <w:p w14:paraId="4BD920C9" w14:textId="77777777" w:rsidR="00DE437F" w:rsidRPr="00EF5B94" w:rsidRDefault="00DE437F" w:rsidP="00DE43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CB9962" w14:textId="77777777" w:rsidR="00DE437F" w:rsidRPr="00EF5B94" w:rsidRDefault="00DE437F" w:rsidP="00DE43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5B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CONSIDERANDO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que o Estatuto da Pessoa com Deficiência prevê, em seu art. 8°, o dever do Estado,</w:t>
      </w:r>
      <w:r w:rsidRPr="00EF5B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sociedade e da família em </w:t>
      </w:r>
      <w:r w:rsidRPr="00DE43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assegurar à pessoa com deficiência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com </w:t>
      </w:r>
      <w:r w:rsidRPr="00DE43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prioridade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efetivação dos direitos referentes, entre outros, à vida, à saúde, à educação, à profissionalização, ao trabalho, à previdência social, à habilitação e à reabilitação, </w:t>
      </w:r>
      <w:r w:rsidRPr="00DE43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ao</w:t>
      </w:r>
      <w:r w:rsidRPr="00EF5B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transporte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à acessibilidade, à cultura, ao desporto, ao turismo, ao lazer, entre outros decorrentes da Constituição Federal, da Convenção sobre os Direitos das Pessoas com Deficiência e seu Protocolo Facultativo e das leis e de outras normas que garantam seu bem-estar pessoal, social e econômico;</w:t>
      </w:r>
    </w:p>
    <w:p w14:paraId="14C820B1" w14:textId="77777777" w:rsidR="00DE437F" w:rsidRPr="00EF5B94" w:rsidRDefault="00DE437F" w:rsidP="00DE43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9AE2D7" w14:textId="77777777" w:rsidR="00DE437F" w:rsidRDefault="00DE437F" w:rsidP="00DE43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5B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que o art. 46 do Estatuto da Pessoa com Deficiência prevê que será assegurado o direito ao </w:t>
      </w:r>
      <w:r w:rsidRPr="003E23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transporte e à mobilidade da pessoa com deficiência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ou com mobilidade reduzida, em igualdade de oportunidades com as demais pessoas, por meio de </w:t>
      </w:r>
      <w:r w:rsidRPr="00DE43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identificação e de eliminação de todos os obstáculos e barreiras ao seu acesso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CFD4951" w14:textId="77777777" w:rsidR="00DE437F" w:rsidRDefault="00DE437F" w:rsidP="00DE43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F281E4" w14:textId="77777777" w:rsidR="00DE437F" w:rsidRDefault="00DE437F" w:rsidP="00DE43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 Decreto Federal n. 5.296/2004, responsável por regulamentar a Lei n. 10.048/2000, em seu art. 34, estabelece que “</w:t>
      </w:r>
      <w:r w:rsidRPr="00DE437F">
        <w:rPr>
          <w:rFonts w:ascii="Times New Roman" w:eastAsia="Times New Roman" w:hAnsi="Times New Roman" w:cs="Times New Roman"/>
          <w:sz w:val="24"/>
          <w:szCs w:val="24"/>
        </w:rPr>
        <w:t>os sistemas de transporte coletivo são considerados acessíveis quando todos os seus elementos são concebidos, organizados, implantados e adaptados segundo o conceito de desenho universal,</w:t>
      </w:r>
      <w:r w:rsidRPr="00E56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437F">
        <w:rPr>
          <w:rFonts w:ascii="Times New Roman" w:eastAsia="Times New Roman" w:hAnsi="Times New Roman" w:cs="Times New Roman"/>
          <w:sz w:val="24"/>
          <w:szCs w:val="24"/>
        </w:rPr>
        <w:t xml:space="preserve">garantindo o uso pleno com segurança e autonomia por todas as pessoas”, dispondo ainda que “a </w:t>
      </w:r>
      <w:r w:rsidRPr="00DE437F">
        <w:rPr>
          <w:rFonts w:ascii="Times New Roman" w:eastAsia="Times New Roman" w:hAnsi="Times New Roman" w:cs="Times New Roman"/>
          <w:b/>
          <w:bCs/>
          <w:sz w:val="24"/>
          <w:szCs w:val="24"/>
        </w:rPr>
        <w:t>infraestrutura de transporte coletivo a ser implantada</w:t>
      </w:r>
      <w:r w:rsidRPr="00DE437F">
        <w:rPr>
          <w:rFonts w:ascii="Times New Roman" w:eastAsia="Times New Roman" w:hAnsi="Times New Roman" w:cs="Times New Roman"/>
          <w:sz w:val="24"/>
          <w:szCs w:val="24"/>
        </w:rPr>
        <w:t xml:space="preserve"> (...) </w:t>
      </w:r>
      <w:r w:rsidRPr="00151C8D">
        <w:rPr>
          <w:rFonts w:ascii="Times New Roman" w:eastAsia="Times New Roman" w:hAnsi="Times New Roman" w:cs="Times New Roman"/>
          <w:b/>
          <w:bCs/>
          <w:sz w:val="24"/>
          <w:szCs w:val="24"/>
        </w:rPr>
        <w:t>deverá ser acessível e estar disponível para ser operada de forma a garantir seu uso por pessoas portadoras de deficiência ou com mobilidade reduzida</w:t>
      </w:r>
      <w:r w:rsidRPr="00DE437F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016DDD07" w14:textId="77777777" w:rsidR="00151C8D" w:rsidRDefault="00151C8D" w:rsidP="00DE43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C4F6CF" w14:textId="77777777" w:rsidR="00151C8D" w:rsidRDefault="00151C8D" w:rsidP="00151C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teor da Convenção Internacional sobre os Direitos das Pessoas com Deficiência e seu Protocolo Facultativo, aprovados pelo Congresso Nacional por meio do Decreto Legislativo n. 186/2008 e internalizados com </w:t>
      </w:r>
      <w:r w:rsidRPr="00DE7880">
        <w:rPr>
          <w:rFonts w:ascii="Times New Roman" w:eastAsia="Times New Roman" w:hAnsi="Times New Roman" w:cs="Times New Roman"/>
          <w:i/>
          <w:iCs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Emenda Constitucional, conforme art. 5º, § 3º, da CRFB/1988, ratificados pelo Brasil pelo Decreto n. 6.949/2009, prevendo, como seus princípios gerais norteadores, o </w:t>
      </w:r>
      <w:r w:rsidRPr="00A7719B">
        <w:rPr>
          <w:rFonts w:ascii="Times New Roman" w:eastAsia="Times New Roman" w:hAnsi="Times New Roman" w:cs="Times New Roman"/>
          <w:b/>
          <w:bCs/>
          <w:sz w:val="24"/>
          <w:szCs w:val="24"/>
        </w:rPr>
        <w:t>respeito pela dignidade inerente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a</w:t>
      </w:r>
      <w:r w:rsidRPr="00A771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autonomia individual,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respeito pela diferença, </w:t>
      </w:r>
      <w:r w:rsidRPr="00A7719B">
        <w:rPr>
          <w:rFonts w:ascii="Times New Roman" w:eastAsia="Times New Roman" w:hAnsi="Times New Roman" w:cs="Times New Roman"/>
          <w:b/>
          <w:bCs/>
          <w:sz w:val="24"/>
          <w:szCs w:val="24"/>
        </w:rPr>
        <w:t>a igualdade de oportunidades, a acessibilidade</w:t>
      </w:r>
      <w:r>
        <w:rPr>
          <w:rFonts w:ascii="Times New Roman" w:eastAsia="Times New Roman" w:hAnsi="Times New Roman" w:cs="Times New Roman"/>
          <w:sz w:val="24"/>
          <w:szCs w:val="24"/>
        </w:rPr>
        <w:t>, dentre outros;</w:t>
      </w:r>
    </w:p>
    <w:p w14:paraId="153D55EB" w14:textId="77777777" w:rsidR="00151C8D" w:rsidRDefault="00151C8D" w:rsidP="00151C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15DAFB" w14:textId="77777777" w:rsidR="00151C8D" w:rsidRDefault="00151C8D" w:rsidP="00151C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termos do Artigo 9 da referida Convenção Internacional sobre os Direitos das Pessoas com Deficiência, que impõe, quanto ao direito à acessibilidade, a seguinte obrigação: “A fim de possibilitar às pessoas com deficiência </w:t>
      </w:r>
      <w:r w:rsidRPr="00A7719B">
        <w:rPr>
          <w:rFonts w:ascii="Times New Roman" w:eastAsia="Times New Roman" w:hAnsi="Times New Roman" w:cs="Times New Roman"/>
          <w:b/>
          <w:bCs/>
          <w:sz w:val="24"/>
          <w:szCs w:val="24"/>
        </w:rPr>
        <w:t>viver de forma independente e participar plenamente de todos os aspectos da vida, os Estados Partes tomarão as medidas apropriadas para assegurar às pessoas com deficiência o acesso, em igualdade de oportunidades com as demais pessoas, ao meio físico, ao transporte</w:t>
      </w:r>
      <w:r>
        <w:rPr>
          <w:rFonts w:ascii="Times New Roman" w:eastAsia="Times New Roman" w:hAnsi="Times New Roman" w:cs="Times New Roman"/>
          <w:sz w:val="24"/>
          <w:szCs w:val="24"/>
        </w:rPr>
        <w:t>, à informação e comunicação, inclusive aos sistemas e tecnologias da informação e comunicação, bem como a outros serviços e instalações abertos ao público ou de uso público, tanto na zona urbana como na rural. (...)”;</w:t>
      </w:r>
    </w:p>
    <w:p w14:paraId="7A7EBB60" w14:textId="77777777" w:rsidR="00151C8D" w:rsidRDefault="00151C8D" w:rsidP="00151C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E75D2A" w14:textId="77777777" w:rsidR="00B625AE" w:rsidRPr="00EF5B94" w:rsidRDefault="00B625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25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Do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Dever de Oferta de Transporte para Acesso à Educação</w:t>
      </w:r>
    </w:p>
    <w:p w14:paraId="48EE07DF" w14:textId="77777777" w:rsidR="00717DAA" w:rsidRPr="00EF5B94" w:rsidRDefault="00717D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B0DA57" w14:textId="77777777" w:rsidR="00717DAA" w:rsidRDefault="0053215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B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2015" w:rsidRPr="00EF5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o artigo 4º, </w:t>
      </w:r>
      <w:r w:rsidR="000E330E">
        <w:rPr>
          <w:rFonts w:ascii="Times New Roman" w:hAnsi="Times New Roman" w:cs="Times New Roman"/>
          <w:color w:val="000000" w:themeColor="text1"/>
          <w:sz w:val="24"/>
          <w:szCs w:val="24"/>
        </w:rPr>
        <w:t>inciso I</w:t>
      </w:r>
      <w:r w:rsidR="00262015" w:rsidRPr="00EF5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 Lei de Diretrizes e Bases da Educação </w:t>
      </w:r>
      <w:r w:rsidR="00B8473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62015" w:rsidRPr="00EF5B94">
        <w:rPr>
          <w:rFonts w:ascii="Times New Roman" w:hAnsi="Times New Roman" w:cs="Times New Roman"/>
          <w:color w:val="000000" w:themeColor="text1"/>
          <w:sz w:val="24"/>
          <w:szCs w:val="24"/>
        </w:rPr>
        <w:t>Lei nº 9.394/</w:t>
      </w:r>
      <w:r w:rsidR="00B84731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262015" w:rsidRPr="00EF5B94">
        <w:rPr>
          <w:rFonts w:ascii="Times New Roman" w:hAnsi="Times New Roman" w:cs="Times New Roman"/>
          <w:color w:val="000000" w:themeColor="text1"/>
          <w:sz w:val="24"/>
          <w:szCs w:val="24"/>
        </w:rPr>
        <w:t>96</w:t>
      </w:r>
      <w:r w:rsidR="00B8473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62015" w:rsidRPr="00EF5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prevê </w:t>
      </w:r>
      <w:r w:rsidR="000E33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0E330E" w:rsidRPr="000E33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obrigatoriedade de oferta de educação básica</w:t>
      </w:r>
      <w:r w:rsidR="000E33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gratuita dos 4 (quatro) aos 17 (dezessete) anos de idade, organizada em pré-escola, ensino fundamental e ensino médio, estabelecendo ainda que </w:t>
      </w:r>
      <w:r w:rsidR="00262015" w:rsidRPr="00EF5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“O dever do Estado com educação escolar pública será efetivado mediante a garantia de: VIII - atendimento ao educando, </w:t>
      </w:r>
      <w:r w:rsidR="00262015" w:rsidRPr="000E33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</w:t>
      </w:r>
      <w:r w:rsidR="00262015" w:rsidRPr="000E33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todas as etapas da educação básica</w:t>
      </w:r>
      <w:r w:rsidR="00262015" w:rsidRPr="00EF5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por meio de programas suplementares de material didático-escolar, </w:t>
      </w:r>
      <w:r w:rsidR="00262015" w:rsidRPr="00E64F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transporte</w:t>
      </w:r>
      <w:r w:rsidR="00262015" w:rsidRPr="00EF5B94">
        <w:rPr>
          <w:rFonts w:ascii="Times New Roman" w:hAnsi="Times New Roman" w:cs="Times New Roman"/>
          <w:color w:val="000000" w:themeColor="text1"/>
          <w:sz w:val="24"/>
          <w:szCs w:val="24"/>
        </w:rPr>
        <w:t>, alimentação e assistência à saúde”</w:t>
      </w:r>
      <w:r w:rsidR="000E330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1B51DC4" w14:textId="77777777" w:rsidR="000E330E" w:rsidRDefault="000E33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4399E1" w14:textId="77777777" w:rsidR="000E330E" w:rsidRDefault="000E33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B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5B94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nos termos do art. 10, inciso VII, c/c art. 11, inciso VI, ambos da </w:t>
      </w:r>
      <w:r w:rsidRPr="00EF5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Lei de Diretrizes e Bases da Educação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EF5B94">
        <w:rPr>
          <w:rFonts w:ascii="Times New Roman" w:hAnsi="Times New Roman" w:cs="Times New Roman"/>
          <w:color w:val="000000" w:themeColor="text1"/>
          <w:sz w:val="24"/>
          <w:szCs w:val="24"/>
        </w:rPr>
        <w:t>Lei nº 9.394/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EF5B94">
        <w:rPr>
          <w:rFonts w:ascii="Times New Roman" w:hAnsi="Times New Roman" w:cs="Times New Roman"/>
          <w:color w:val="000000" w:themeColor="text1"/>
          <w:sz w:val="24"/>
          <w:szCs w:val="24"/>
        </w:rPr>
        <w:t>96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ao </w:t>
      </w:r>
      <w:r w:rsidRPr="000E33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Estado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incumbe o dever de </w:t>
      </w:r>
      <w:r w:rsidRPr="000E33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assumir o transporte escolar dos alunos da rede estadual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enquanto que ao Município cumpre a obrigação de assumir o transporte escolar dos alunos da rede municipal, respectivamente;</w:t>
      </w:r>
    </w:p>
    <w:p w14:paraId="787336FC" w14:textId="77777777" w:rsidR="000E330E" w:rsidRDefault="000E33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115143" w14:textId="77777777" w:rsidR="000E330E" w:rsidRDefault="000E330E" w:rsidP="000E33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B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5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 Lei de Diretrizes e Bases da Educação, em seu artigo 70, </w:t>
      </w:r>
      <w:r w:rsidRPr="00B8473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caput</w:t>
      </w:r>
      <w:r w:rsidRPr="00EF5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inciso VIII, aponta a manutenção de </w:t>
      </w:r>
      <w:r w:rsidRPr="000E33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programas de transporte</w:t>
      </w:r>
      <w:r w:rsidRPr="003E2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escolar</w:t>
      </w:r>
      <w:r w:rsidRPr="00EF5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meio de consecução dos objetivos básicos das instituições educacionais;</w:t>
      </w:r>
    </w:p>
    <w:p w14:paraId="6E6770F2" w14:textId="77777777" w:rsidR="00B73047" w:rsidRDefault="00B73047" w:rsidP="000E33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64ECA0" w14:textId="77777777" w:rsidR="00B73047" w:rsidRPr="00EF5B94" w:rsidRDefault="00B73047" w:rsidP="00B7304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B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EF5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que, nos termos do art. 227, da Constituição Federal, reforçado pelo art. 4º, do Estatuto da Criança e do Adolescente (Lei 8.069/1990),</w:t>
      </w:r>
      <w:r w:rsidRPr="00704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B73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dever da família, da sociedade e do Estado assegurar à criança, ao adolescente e ao jovem, com absoluta </w:t>
      </w:r>
      <w:r w:rsidRPr="00B73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prioridade</w:t>
      </w:r>
      <w:r w:rsidRPr="00B73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 direito à vida, à saúde, à alimentação, à </w:t>
      </w:r>
      <w:r w:rsidRPr="00B73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educação</w:t>
      </w:r>
      <w:r w:rsidRPr="00B73047">
        <w:rPr>
          <w:rFonts w:ascii="Times New Roman" w:hAnsi="Times New Roman" w:cs="Times New Roman"/>
          <w:color w:val="000000" w:themeColor="text1"/>
          <w:sz w:val="24"/>
          <w:szCs w:val="24"/>
        </w:rPr>
        <w:t>, ao lazer, à profissionalização, à cultura, à dignidade, ao respeito, à liberdade e à convivência familiar e comunitária, além de colocá-los a salvo de toda forma de negligência, discriminação, exploração, violência, crueldade e opressão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704A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D68193" w14:textId="77777777" w:rsidR="00B73047" w:rsidRDefault="00B73047" w:rsidP="000E33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35E13C" w14:textId="77777777" w:rsidR="00151C8D" w:rsidRDefault="00151C8D" w:rsidP="00151C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5B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 há precedente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Tribunal de Just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iça do Estado de Minas Gerais no sentido de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151C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 acesso à educação da criança e do adolescente traduz um direito fundamental, pelo que é dever do Estado fornecer transporte público aos estudantes carentes e com necessidades especiais</w:t>
      </w:r>
      <w:r w:rsidRPr="00EF5B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(TJMG – Remessa Necessária Cv </w:t>
      </w:r>
      <w:r w:rsidRPr="00151C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1.0000.24.071179-6/001, Relator(a): Des.(a) Carlos Henrique Perpétuo Braga, 19ª CÂMARA CÍVEL, julgamento em 16/05/2024, publicação da súmula em 21/05/2024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4D0E85CD" w14:textId="77777777" w:rsidR="00EF5B94" w:rsidRPr="00EF5B94" w:rsidRDefault="00EF5B9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2FDC7E" w14:textId="77777777" w:rsidR="00EF5B94" w:rsidRDefault="004148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EF5B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CONSIDERANDO </w:t>
      </w:r>
      <w:r w:rsidRPr="00B730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qu</w:t>
      </w:r>
      <w:r w:rsidR="00B730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e, </w:t>
      </w:r>
      <w:r w:rsidR="00B73047" w:rsidRPr="00B730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nos </w:t>
      </w:r>
      <w:r w:rsidR="00B730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termos da Tese fixada pelo STF no Tema 698 da Repercussão Geral, ficou definido que “</w:t>
      </w:r>
      <w:r w:rsidR="00B73047" w:rsidRPr="00B730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1. A intervenção do Poder Judiciário em políticas públicas voltadas à realização de direitos fundamentais, em </w:t>
      </w:r>
      <w:r w:rsidR="00B73047" w:rsidRPr="00B73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caso de ausência ou deficiência grave</w:t>
      </w:r>
      <w:r w:rsidR="00B73047" w:rsidRPr="00B730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do serviço, </w:t>
      </w:r>
      <w:r w:rsidR="00B73047" w:rsidRPr="00B73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não viola o princípio da separação dos poderes</w:t>
      </w:r>
      <w:r w:rsidR="00B73047" w:rsidRPr="00B730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B730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73047" w:rsidRPr="00B730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2. A decisão judicial, como regra, em lugar de determinar medidas pontuais, deve apontar as finalidades a serem alcançadas e determinar à Administração Pública que apresente um plano e/ou os meios adequados para alcançar o resultado</w:t>
      </w:r>
      <w:r w:rsidR="00B730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(...)”;</w:t>
      </w:r>
    </w:p>
    <w:p w14:paraId="642AB180" w14:textId="77777777" w:rsidR="00B73047" w:rsidRPr="00B73047" w:rsidRDefault="00B7304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4E872A3" w14:textId="77777777" w:rsidR="00717DAA" w:rsidRPr="00EF5B94" w:rsidRDefault="005321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5B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</w:t>
      </w:r>
      <w:r w:rsidR="00F80C1E"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</w:t>
      </w:r>
      <w:r w:rsidRPr="00EF5B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exercer a defesa dos interesses individuais e coletivos do idoso e de outros grupos sociais vulneráveis que mereçam proteção especial do Estado; atuar na preservação e reparação dos direitos de pessoas vítimas de tortura, discriminação ou qualquer outra forma de opressão ou violência; visando a assegurar às pessoas, sob quaisquer circunstâncias, o exercício pleno de seus direitos e garantias fundamentais, conforme o disposto no art. 4º, incisos II, III, VII, VIII, X, XI, da Lei Complementar Federal nº 80/94;</w:t>
      </w:r>
    </w:p>
    <w:p w14:paraId="7482A9B5" w14:textId="77777777" w:rsidR="00717DAA" w:rsidRDefault="00717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B5846E" w14:textId="77777777" w:rsidR="00B73047" w:rsidRDefault="00532158" w:rsidP="00B730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 para apurar </w:t>
      </w:r>
      <w:r w:rsidR="00B73047">
        <w:rPr>
          <w:rFonts w:ascii="Times New Roman" w:eastAsia="Times New Roman" w:hAnsi="Times New Roman" w:cs="Times New Roman"/>
          <w:sz w:val="24"/>
          <w:szCs w:val="24"/>
        </w:rPr>
        <w:t>os fatos e adotar as providências cabíveis em relação ao descumprimento, por parte de entes públicos, do dever legal de concessão de transporte escolar adaptado em favor de crianças e adolescentes com deficiência.</w:t>
      </w:r>
    </w:p>
    <w:p w14:paraId="75A65D94" w14:textId="77777777" w:rsidR="00717DAA" w:rsidRDefault="00717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60ED02" w14:textId="77777777" w:rsidR="00717DAA" w:rsidRDefault="005321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14:paraId="43710B1E" w14:textId="77777777" w:rsidR="00717DAA" w:rsidRDefault="00717D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C449E0" w14:textId="77777777" w:rsidR="00B05026" w:rsidRDefault="00532158" w:rsidP="002536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juntada dos documentos relativos ao</w:t>
      </w:r>
      <w:r w:rsidR="00B7304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caso</w:t>
      </w:r>
      <w:r w:rsidR="00B7304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individua</w:t>
      </w:r>
      <w:r w:rsidR="00B73047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atendido</w:t>
      </w:r>
      <w:r w:rsidR="00B7304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Defensoria Pública</w:t>
      </w:r>
      <w:r w:rsidR="00B7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Especializada da Pessoa Idosa e da Pessoa com Deficiência de Belo Horizonte</w:t>
      </w:r>
      <w:r w:rsidR="008B5F8B">
        <w:rPr>
          <w:rFonts w:ascii="Times New Roman" w:eastAsia="Times New Roman" w:hAnsi="Times New Roman" w:cs="Times New Roman"/>
          <w:color w:val="000000"/>
          <w:sz w:val="24"/>
          <w:szCs w:val="24"/>
        </w:rPr>
        <w:t>, com a remessa de memorando ao referido órgão para a coleta dos outros casos atendidos ao longo do ano de 2024;</w:t>
      </w:r>
    </w:p>
    <w:p w14:paraId="1F52F742" w14:textId="77777777" w:rsidR="00B73047" w:rsidRPr="00253672" w:rsidRDefault="00B73047" w:rsidP="00B730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4737F" w14:textId="77777777" w:rsidR="00B73047" w:rsidRDefault="00532158" w:rsidP="00B730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expedição de ofícios </w:t>
      </w:r>
      <w:r w:rsidR="008B5F8B"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 w:rsidR="00B0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Secretaria de Estado d</w:t>
      </w:r>
      <w:r w:rsidR="008B5F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B0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 w:rsidR="00B05026" w:rsidRPr="00B05026">
        <w:rPr>
          <w:rFonts w:ascii="Times New Roman" w:eastAsia="Times New Roman" w:hAnsi="Times New Roman" w:cs="Times New Roman"/>
          <w:color w:val="000000"/>
          <w:sz w:val="24"/>
          <w:szCs w:val="24"/>
        </w:rPr>
        <w:t>ducação</w:t>
      </w:r>
      <w:r w:rsidR="008B5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Minas Gerais, requisitand</w:t>
      </w:r>
      <w:r w:rsidR="00B0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informações quanto à </w:t>
      </w:r>
      <w:r w:rsidR="008B5F8B">
        <w:rPr>
          <w:rFonts w:ascii="Times New Roman" w:eastAsia="Times New Roman" w:hAnsi="Times New Roman" w:cs="Times New Roman"/>
          <w:color w:val="000000"/>
          <w:sz w:val="24"/>
          <w:szCs w:val="24"/>
        </w:rPr>
        <w:t>oferta de</w:t>
      </w:r>
      <w:r w:rsidR="00B0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transporte escolar adaptado para alunos </w:t>
      </w:r>
      <w:r w:rsidR="008B5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 deficiência </w:t>
      </w:r>
      <w:r w:rsidR="00B05026">
        <w:rPr>
          <w:rFonts w:ascii="Times New Roman" w:eastAsia="Times New Roman" w:hAnsi="Times New Roman" w:cs="Times New Roman"/>
          <w:color w:val="000000"/>
          <w:sz w:val="24"/>
          <w:szCs w:val="24"/>
        </w:rPr>
        <w:t>da rede estadual de ensino público;</w:t>
      </w:r>
    </w:p>
    <w:p w14:paraId="732FA4C7" w14:textId="77777777" w:rsidR="008B5F8B" w:rsidRDefault="008B5F8B" w:rsidP="008B5F8B">
      <w:pPr>
        <w:pStyle w:val="PargrafodaLista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D157BD" w14:textId="77777777" w:rsidR="00717DAA" w:rsidRPr="00B05026" w:rsidRDefault="008B5F8B" w:rsidP="00B050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adoção de </w:t>
      </w:r>
      <w:r w:rsidR="00532158" w:rsidRPr="00B0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instrumentos </w:t>
      </w:r>
      <w:r w:rsidR="00144F48" w:rsidRPr="00B0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judiciais e </w:t>
      </w:r>
      <w:r w:rsidR="00532158" w:rsidRPr="00B05026">
        <w:rPr>
          <w:rFonts w:ascii="Times New Roman" w:eastAsia="Times New Roman" w:hAnsi="Times New Roman" w:cs="Times New Roman"/>
          <w:color w:val="000000"/>
          <w:sz w:val="24"/>
          <w:szCs w:val="24"/>
        </w:rPr>
        <w:t>extrajudiciais para atuaçã</w:t>
      </w:r>
      <w:r w:rsidR="00B05026">
        <w:rPr>
          <w:rFonts w:ascii="Times New Roman" w:eastAsia="Times New Roman" w:hAnsi="Times New Roman" w:cs="Times New Roman"/>
          <w:color w:val="000000"/>
          <w:sz w:val="24"/>
          <w:szCs w:val="24"/>
        </w:rPr>
        <w:t>o junto aos órgãos públicos</w:t>
      </w:r>
      <w:r w:rsidR="00144F48" w:rsidRPr="00B0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voltados</w:t>
      </w:r>
      <w:r w:rsidR="00532158" w:rsidRPr="00B0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 w:rsidR="00144F48" w:rsidRPr="00B0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2158" w:rsidRPr="00B0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promoção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532158" w:rsidRPr="00B05026">
        <w:rPr>
          <w:rFonts w:ascii="Times New Roman" w:eastAsia="Times New Roman" w:hAnsi="Times New Roman" w:cs="Times New Roman"/>
          <w:color w:val="000000"/>
          <w:sz w:val="24"/>
          <w:szCs w:val="24"/>
        </w:rPr>
        <w:t>os direitos das pessoas com deficiência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que toca à inclusão e ao acesso livre de obstáculos à educação.</w:t>
      </w:r>
    </w:p>
    <w:p w14:paraId="4B1FA16F" w14:textId="77777777" w:rsidR="00717DAA" w:rsidRDefault="00717D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810CDF" w14:textId="77777777" w:rsidR="00717DAA" w:rsidRDefault="005321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</w:t>
      </w:r>
    </w:p>
    <w:p w14:paraId="4CD78FEB" w14:textId="77777777" w:rsidR="00717DAA" w:rsidRDefault="00717D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B8FA19" w14:textId="77777777" w:rsidR="00717DAA" w:rsidRDefault="005321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 w:rsidR="00B0502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B5F8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 w:rsidR="00B0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maio de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5F4EBF" w14:textId="77777777" w:rsidR="00144F48" w:rsidRDefault="00144F4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5CE209" w14:textId="77777777" w:rsidR="008B5F8B" w:rsidRDefault="008B5F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583548" w14:textId="77777777" w:rsidR="00144F48" w:rsidRDefault="00144F4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00E5F9" w14:textId="77777777" w:rsidR="00717DAA" w:rsidRDefault="00532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Paulo Cesar Azevedo de Almeida</w:t>
      </w:r>
    </w:p>
    <w:p w14:paraId="00833AA2" w14:textId="77777777" w:rsidR="00717DAA" w:rsidRPr="00144F48" w:rsidRDefault="005321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</w:rPr>
      </w:pPr>
      <w:r w:rsidRPr="00144F48">
        <w:rPr>
          <w:rFonts w:ascii="Times New Roman" w:eastAsia="Times New Roman" w:hAnsi="Times New Roman" w:cs="Times New Roman"/>
          <w:bCs/>
          <w:smallCaps/>
          <w:color w:val="000000"/>
        </w:rPr>
        <w:t>Coordenadoria Estratégica em Tutela Coletiva</w:t>
      </w:r>
    </w:p>
    <w:p w14:paraId="456CFCAB" w14:textId="77777777" w:rsidR="00717DAA" w:rsidRPr="00144F48" w:rsidRDefault="005321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</w:rPr>
      </w:pPr>
      <w:r w:rsidRPr="00144F48">
        <w:rPr>
          <w:rFonts w:ascii="Times New Roman" w:eastAsia="Times New Roman" w:hAnsi="Times New Roman" w:cs="Times New Roman"/>
          <w:bCs/>
          <w:smallCaps/>
          <w:color w:val="000000"/>
        </w:rPr>
        <w:t>Defensor Público</w:t>
      </w:r>
    </w:p>
    <w:p w14:paraId="0125FF39" w14:textId="77777777" w:rsidR="00717DAA" w:rsidRPr="00D913D2" w:rsidRDefault="00532158" w:rsidP="00D913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</w:rPr>
      </w:pPr>
      <w:proofErr w:type="spellStart"/>
      <w:r w:rsidRPr="00144F48">
        <w:rPr>
          <w:rFonts w:ascii="Times New Roman" w:eastAsia="Times New Roman" w:hAnsi="Times New Roman" w:cs="Times New Roman"/>
          <w:bCs/>
          <w:smallCaps/>
          <w:color w:val="000000"/>
        </w:rPr>
        <w:t>Madep</w:t>
      </w:r>
      <w:proofErr w:type="spellEnd"/>
      <w:r w:rsidRPr="00144F48">
        <w:rPr>
          <w:rFonts w:ascii="Times New Roman" w:eastAsia="Times New Roman" w:hAnsi="Times New Roman" w:cs="Times New Roman"/>
          <w:bCs/>
          <w:smallCaps/>
          <w:color w:val="000000"/>
        </w:rPr>
        <w:t xml:space="preserve"> 88</w:t>
      </w:r>
      <w:r w:rsidR="00D913D2">
        <w:rPr>
          <w:rFonts w:ascii="Times New Roman" w:eastAsia="Times New Roman" w:hAnsi="Times New Roman" w:cs="Times New Roman"/>
          <w:bCs/>
          <w:smallCaps/>
          <w:color w:val="000000"/>
        </w:rPr>
        <w:t>3</w:t>
      </w:r>
    </w:p>
    <w:sectPr w:rsidR="00717DAA" w:rsidRPr="00D913D2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73820" w14:textId="77777777" w:rsidR="00B35467" w:rsidRDefault="00B35467">
      <w:pPr>
        <w:spacing w:after="0" w:line="240" w:lineRule="auto"/>
      </w:pPr>
      <w:r>
        <w:separator/>
      </w:r>
    </w:p>
  </w:endnote>
  <w:endnote w:type="continuationSeparator" w:id="0">
    <w:p w14:paraId="50D92D63" w14:textId="77777777" w:rsidR="00B35467" w:rsidRDefault="00B3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8E442" w14:textId="77777777" w:rsidR="00717DAA" w:rsidRDefault="005321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53672">
      <w:rPr>
        <w:noProof/>
        <w:color w:val="000000"/>
      </w:rPr>
      <w:t>1</w:t>
    </w:r>
    <w:r>
      <w:rPr>
        <w:color w:val="000000"/>
      </w:rPr>
      <w:fldChar w:fldCharType="end"/>
    </w:r>
  </w:p>
  <w:p w14:paraId="63399E67" w14:textId="77777777" w:rsidR="00717DAA" w:rsidRDefault="005321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347EBAF2" w14:textId="77777777" w:rsidR="00717DAA" w:rsidRDefault="00D913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Avenida Bias Fortes</w:t>
    </w:r>
    <w:r w:rsidR="00532158">
      <w:rPr>
        <w:rFonts w:ascii="Times New Roman" w:eastAsia="Times New Roman" w:hAnsi="Times New Roman" w:cs="Times New Roman"/>
        <w:color w:val="000000"/>
      </w:rPr>
      <w:t xml:space="preserve">, nº </w:t>
    </w:r>
    <w:r>
      <w:rPr>
        <w:rFonts w:ascii="Times New Roman" w:eastAsia="Times New Roman" w:hAnsi="Times New Roman" w:cs="Times New Roman"/>
        <w:color w:val="000000"/>
      </w:rPr>
      <w:t>431</w:t>
    </w:r>
    <w:r w:rsidR="00532158">
      <w:rPr>
        <w:rFonts w:ascii="Times New Roman" w:eastAsia="Times New Roman" w:hAnsi="Times New Roman" w:cs="Times New Roman"/>
        <w:color w:val="000000"/>
      </w:rPr>
      <w:t xml:space="preserve">, </w:t>
    </w:r>
    <w:r>
      <w:rPr>
        <w:rFonts w:ascii="Times New Roman" w:eastAsia="Times New Roman" w:hAnsi="Times New Roman" w:cs="Times New Roman"/>
        <w:color w:val="000000"/>
      </w:rPr>
      <w:t>8</w:t>
    </w:r>
    <w:r w:rsidR="00532158">
      <w:rPr>
        <w:rFonts w:ascii="Times New Roman" w:eastAsia="Times New Roman" w:hAnsi="Times New Roman" w:cs="Times New Roman"/>
        <w:color w:val="000000"/>
      </w:rPr>
      <w:t>º andar,</w:t>
    </w:r>
    <w:r>
      <w:rPr>
        <w:rFonts w:ascii="Times New Roman" w:eastAsia="Times New Roman" w:hAnsi="Times New Roman" w:cs="Times New Roman"/>
        <w:color w:val="000000"/>
      </w:rPr>
      <w:t xml:space="preserve"> Lourdes</w:t>
    </w:r>
    <w:r w:rsidR="00532158">
      <w:rPr>
        <w:rFonts w:ascii="Times New Roman" w:eastAsia="Times New Roman" w:hAnsi="Times New Roman" w:cs="Times New Roman"/>
        <w:color w:val="000000"/>
      </w:rPr>
      <w:t>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66B14" w14:textId="77777777" w:rsidR="00B35467" w:rsidRDefault="00B35467">
      <w:pPr>
        <w:spacing w:after="0" w:line="240" w:lineRule="auto"/>
      </w:pPr>
      <w:r>
        <w:separator/>
      </w:r>
    </w:p>
  </w:footnote>
  <w:footnote w:type="continuationSeparator" w:id="0">
    <w:p w14:paraId="4C4E9A88" w14:textId="77777777" w:rsidR="00B35467" w:rsidRDefault="00B35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A786F" w14:textId="77777777" w:rsidR="00717DAA" w:rsidRDefault="005321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3791798" wp14:editId="378B0F04">
          <wp:extent cx="1080000" cy="1080000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AAB2180" w14:textId="77777777" w:rsidR="00717DAA" w:rsidRDefault="00717D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35747D"/>
    <w:multiLevelType w:val="hybridMultilevel"/>
    <w:tmpl w:val="2012AB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E14C2"/>
    <w:multiLevelType w:val="multilevel"/>
    <w:tmpl w:val="340886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995961">
    <w:abstractNumId w:val="1"/>
  </w:num>
  <w:num w:numId="2" w16cid:durableId="211347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AA"/>
    <w:rsid w:val="000E330E"/>
    <w:rsid w:val="00144F48"/>
    <w:rsid w:val="00151C8D"/>
    <w:rsid w:val="001F3229"/>
    <w:rsid w:val="00253672"/>
    <w:rsid w:val="00253A9E"/>
    <w:rsid w:val="002543A6"/>
    <w:rsid w:val="00260DFB"/>
    <w:rsid w:val="00262015"/>
    <w:rsid w:val="002671ED"/>
    <w:rsid w:val="002B3B94"/>
    <w:rsid w:val="002C2BDA"/>
    <w:rsid w:val="002D5626"/>
    <w:rsid w:val="00322244"/>
    <w:rsid w:val="003E23AC"/>
    <w:rsid w:val="00414823"/>
    <w:rsid w:val="0049007B"/>
    <w:rsid w:val="004A3278"/>
    <w:rsid w:val="004A7C9C"/>
    <w:rsid w:val="004C204E"/>
    <w:rsid w:val="004E6D25"/>
    <w:rsid w:val="00532158"/>
    <w:rsid w:val="005365FB"/>
    <w:rsid w:val="0059243D"/>
    <w:rsid w:val="006722AB"/>
    <w:rsid w:val="00704A04"/>
    <w:rsid w:val="00707CFF"/>
    <w:rsid w:val="00717DAA"/>
    <w:rsid w:val="00781DDB"/>
    <w:rsid w:val="00823C3C"/>
    <w:rsid w:val="00832656"/>
    <w:rsid w:val="008B5F8B"/>
    <w:rsid w:val="008D30E8"/>
    <w:rsid w:val="008E0FE7"/>
    <w:rsid w:val="00914083"/>
    <w:rsid w:val="0097062A"/>
    <w:rsid w:val="00981B08"/>
    <w:rsid w:val="00A976DB"/>
    <w:rsid w:val="00B05026"/>
    <w:rsid w:val="00B35467"/>
    <w:rsid w:val="00B625AE"/>
    <w:rsid w:val="00B73047"/>
    <w:rsid w:val="00B84731"/>
    <w:rsid w:val="00B861B7"/>
    <w:rsid w:val="00C4058E"/>
    <w:rsid w:val="00C50142"/>
    <w:rsid w:val="00CD6B51"/>
    <w:rsid w:val="00D913D2"/>
    <w:rsid w:val="00D9703D"/>
    <w:rsid w:val="00DE437F"/>
    <w:rsid w:val="00E42F0B"/>
    <w:rsid w:val="00E64F90"/>
    <w:rsid w:val="00EF5B94"/>
    <w:rsid w:val="00F8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2DFD"/>
  <w15:docId w15:val="{D3210053-58A2-4820-93B1-9D4CB84A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character" w:styleId="nfase">
    <w:name w:val="Emphasis"/>
    <w:basedOn w:val="Fontepargpadro"/>
    <w:uiPriority w:val="20"/>
    <w:qFormat/>
    <w:rsid w:val="006967B7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dXaaMeO+41p2AJCZ/bkrkhefRw==">AMUW2mVuhrNuAaKFCljV/k9SzEiGF8DEuHbAuNr5RpUJqOuPZ/s7YYw42lu5pM19uXKQrDFrtj/DECOPqAujyjw6qn0wLeidSW7fmOcaom1WZO1gF/pj4k0=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2173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Lúcia Assis</cp:lastModifiedBy>
  <cp:revision>2</cp:revision>
  <cp:lastPrinted>2024-05-28T15:17:00Z</cp:lastPrinted>
  <dcterms:created xsi:type="dcterms:W3CDTF">2024-06-27T21:51:00Z</dcterms:created>
  <dcterms:modified xsi:type="dcterms:W3CDTF">2024-06-27T21:51:00Z</dcterms:modified>
</cp:coreProperties>
</file>