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999" w14:textId="68551EB8" w:rsidR="00472B25" w:rsidRPr="00472B25" w:rsidRDefault="00014974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Portaria de Instauração</w:t>
      </w:r>
    </w:p>
    <w:p w14:paraId="3CC74C3F" w14:textId="35202FF2" w:rsidR="00851D40" w:rsidRPr="00472B25" w:rsidRDefault="00851D40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 w:rsidR="00990E1C"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>de Tutela Coletiva</w:t>
      </w:r>
    </w:p>
    <w:p w14:paraId="2A292082" w14:textId="7AF93709" w:rsidR="00472B25" w:rsidRDefault="00472B25" w:rsidP="00990E1C">
      <w:pPr>
        <w:pStyle w:val="SemEspaamento"/>
        <w:rPr>
          <w:rFonts w:ascii="Times New Roman" w:hAnsi="Times New Roman" w:cs="Times New Roman"/>
        </w:rPr>
      </w:pPr>
    </w:p>
    <w:p w14:paraId="6792A7F2" w14:textId="77777777" w:rsidR="00B34BEB" w:rsidRDefault="00B34BEB" w:rsidP="00990E1C">
      <w:pPr>
        <w:pStyle w:val="SemEspaamento"/>
        <w:rPr>
          <w:rFonts w:ascii="Times New Roman" w:hAnsi="Times New Roman" w:cs="Times New Roman"/>
        </w:rPr>
      </w:pPr>
    </w:p>
    <w:p w14:paraId="44C4EDB2" w14:textId="4A41EBAA" w:rsidR="00851D40" w:rsidRPr="00B34BEB" w:rsidRDefault="00851D40" w:rsidP="00990E1C">
      <w:pPr>
        <w:pStyle w:val="SemEspaamento"/>
        <w:rPr>
          <w:rFonts w:ascii="Times New Roman" w:hAnsi="Times New Roman" w:cs="Times New Roman"/>
          <w:color w:val="auto"/>
          <w:sz w:val="24"/>
          <w:szCs w:val="24"/>
        </w:rPr>
      </w:pPr>
      <w:r w:rsidRPr="00B34BEB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C913B4" w:rsidRPr="00B34BEB">
        <w:rPr>
          <w:rFonts w:ascii="Times New Roman" w:hAnsi="Times New Roman" w:cs="Times New Roman"/>
          <w:color w:val="auto"/>
          <w:sz w:val="24"/>
          <w:szCs w:val="24"/>
        </w:rPr>
        <w:t>TAC</w:t>
      </w:r>
      <w:r w:rsidRPr="00B34BEB">
        <w:rPr>
          <w:rFonts w:ascii="Times New Roman" w:hAnsi="Times New Roman" w:cs="Times New Roman"/>
          <w:color w:val="auto"/>
          <w:sz w:val="24"/>
          <w:szCs w:val="24"/>
        </w:rPr>
        <w:t xml:space="preserve"> nº </w:t>
      </w:r>
      <w:r w:rsidR="00B34BEB" w:rsidRPr="00B34BE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D67FCD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0C594B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3D54E6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B34BEB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80485F" w:rsidRPr="00B34BEB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51DF9337" w14:textId="2165BF3A" w:rsidR="00851D40" w:rsidRDefault="00851D40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8129686" w14:textId="77777777" w:rsidR="00B34BEB" w:rsidRDefault="00B34BEB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E8BE32D" w14:textId="39008212" w:rsidR="00B34BEB" w:rsidRPr="00FB1DDC" w:rsidRDefault="00851D40" w:rsidP="00E2260C">
      <w:pPr>
        <w:pStyle w:val="SemEspaamento"/>
        <w:ind w:left="1701"/>
        <w:rPr>
          <w:rFonts w:ascii="Times New Roman" w:hAnsi="Times New Roman" w:cs="Times New Roman"/>
          <w:sz w:val="24"/>
          <w:szCs w:val="24"/>
        </w:rPr>
      </w:pPr>
      <w:r w:rsidRPr="00FB1DDC">
        <w:rPr>
          <w:rFonts w:ascii="Times New Roman" w:hAnsi="Times New Roman" w:cs="Times New Roman"/>
          <w:sz w:val="24"/>
          <w:szCs w:val="24"/>
        </w:rPr>
        <w:t>EMENTA:</w:t>
      </w:r>
      <w:r w:rsidR="00D67FCD" w:rsidRPr="00FB1DDC">
        <w:rPr>
          <w:rFonts w:ascii="Times New Roman" w:hAnsi="Times New Roman" w:cs="Times New Roman"/>
          <w:sz w:val="24"/>
          <w:szCs w:val="24"/>
        </w:rPr>
        <w:t xml:space="preserve"> </w:t>
      </w:r>
      <w:r w:rsidR="00D67FCD" w:rsidRPr="00766A9A">
        <w:rPr>
          <w:rFonts w:ascii="Times New Roman" w:hAnsi="Times New Roman" w:cs="Times New Roman"/>
          <w:sz w:val="24"/>
          <w:szCs w:val="24"/>
        </w:rPr>
        <w:t>Centro de Internação Provisória Dom Bosco</w:t>
      </w:r>
      <w:r w:rsidR="00754D36" w:rsidRPr="00766A9A">
        <w:rPr>
          <w:rFonts w:ascii="Times New Roman" w:hAnsi="Times New Roman" w:cs="Times New Roman"/>
          <w:sz w:val="24"/>
          <w:szCs w:val="24"/>
        </w:rPr>
        <w:t>.</w:t>
      </w:r>
      <w:r w:rsidR="00D67FCD" w:rsidRPr="00766A9A">
        <w:rPr>
          <w:rFonts w:ascii="Times New Roman" w:hAnsi="Times New Roman" w:cs="Times New Roman"/>
          <w:sz w:val="24"/>
          <w:szCs w:val="24"/>
        </w:rPr>
        <w:t xml:space="preserve"> Unidade Socioeducativa em Belo Horizonte/MG.</w:t>
      </w:r>
      <w:r w:rsidR="009F329E" w:rsidRPr="00766A9A">
        <w:rPr>
          <w:rFonts w:ascii="Times New Roman" w:hAnsi="Times New Roman" w:cs="Times New Roman"/>
          <w:sz w:val="24"/>
          <w:szCs w:val="24"/>
        </w:rPr>
        <w:t xml:space="preserve"> </w:t>
      </w:r>
      <w:r w:rsidR="00E10798" w:rsidRPr="00766A9A">
        <w:rPr>
          <w:rFonts w:ascii="Times New Roman" w:hAnsi="Times New Roman" w:cs="Times New Roman"/>
          <w:sz w:val="24"/>
          <w:szCs w:val="24"/>
        </w:rPr>
        <w:t>Garantia do d</w:t>
      </w:r>
      <w:r w:rsidR="0080485F" w:rsidRPr="00766A9A">
        <w:rPr>
          <w:rFonts w:ascii="Times New Roman" w:hAnsi="Times New Roman" w:cs="Times New Roman"/>
          <w:sz w:val="24"/>
          <w:szCs w:val="24"/>
        </w:rPr>
        <w:t xml:space="preserve">ireito </w:t>
      </w:r>
      <w:r w:rsidR="003D54E6" w:rsidRPr="00766A9A">
        <w:rPr>
          <w:rFonts w:ascii="Times New Roman" w:hAnsi="Times New Roman" w:cs="Times New Roman"/>
          <w:sz w:val="24"/>
          <w:szCs w:val="24"/>
        </w:rPr>
        <w:t>de</w:t>
      </w:r>
      <w:r w:rsidR="0080485F" w:rsidRPr="00766A9A">
        <w:rPr>
          <w:rFonts w:ascii="Times New Roman" w:hAnsi="Times New Roman" w:cs="Times New Roman"/>
          <w:sz w:val="24"/>
          <w:szCs w:val="24"/>
        </w:rPr>
        <w:t xml:space="preserve"> </w:t>
      </w:r>
      <w:r w:rsidR="003D54E6" w:rsidRPr="00766A9A">
        <w:rPr>
          <w:rFonts w:ascii="Times New Roman" w:hAnsi="Times New Roman" w:cs="Times New Roman"/>
          <w:sz w:val="24"/>
          <w:szCs w:val="24"/>
        </w:rPr>
        <w:t>alimentação adequada aos adolescentes</w:t>
      </w:r>
      <w:r w:rsidR="00E10798" w:rsidRPr="00766A9A">
        <w:rPr>
          <w:rFonts w:ascii="Times New Roman" w:hAnsi="Times New Roman" w:cs="Times New Roman"/>
          <w:sz w:val="24"/>
          <w:szCs w:val="24"/>
        </w:rPr>
        <w:t>.</w:t>
      </w:r>
      <w:r w:rsidR="00B34BEB" w:rsidRPr="00766A9A">
        <w:rPr>
          <w:rFonts w:ascii="Times New Roman" w:hAnsi="Times New Roman" w:cs="Times New Roman"/>
          <w:sz w:val="24"/>
          <w:szCs w:val="24"/>
        </w:rPr>
        <w:t xml:space="preserve"> </w:t>
      </w:r>
      <w:r w:rsidR="003D54E6" w:rsidRPr="00766A9A">
        <w:rPr>
          <w:rFonts w:ascii="Times New Roman" w:hAnsi="Times New Roman" w:cs="Times New Roman"/>
          <w:sz w:val="24"/>
          <w:szCs w:val="24"/>
        </w:rPr>
        <w:t>Inspeção na cozinha da empresa terceirizada responsável pelo fornecimento de refeições. Más condições de higiene, de estrutura e processos de trabalho inadequados. Necessidade de reestruturação e adequação dos equipamentos e dos processos de produção aos padrões da Resolução RDC n. 216/2004 da ANVISA.</w:t>
      </w:r>
      <w:r w:rsidR="00E2260C" w:rsidRPr="00766A9A">
        <w:rPr>
          <w:rFonts w:ascii="Times New Roman" w:hAnsi="Times New Roman" w:cs="Times New Roman"/>
          <w:sz w:val="24"/>
          <w:szCs w:val="24"/>
        </w:rPr>
        <w:t xml:space="preserve"> Direito à saúde, </w:t>
      </w:r>
      <w:r w:rsidR="00FB1DDC" w:rsidRPr="00766A9A">
        <w:rPr>
          <w:rFonts w:ascii="Times New Roman" w:hAnsi="Times New Roman" w:cs="Times New Roman"/>
          <w:sz w:val="24"/>
          <w:szCs w:val="24"/>
        </w:rPr>
        <w:t xml:space="preserve">à </w:t>
      </w:r>
      <w:r w:rsidR="00E2260C" w:rsidRPr="00766A9A">
        <w:rPr>
          <w:rFonts w:ascii="Times New Roman" w:hAnsi="Times New Roman" w:cs="Times New Roman"/>
          <w:sz w:val="24"/>
          <w:szCs w:val="24"/>
        </w:rPr>
        <w:t xml:space="preserve">integridade física e </w:t>
      </w:r>
      <w:r w:rsidR="00FB1DDC" w:rsidRPr="00766A9A">
        <w:rPr>
          <w:rFonts w:ascii="Times New Roman" w:hAnsi="Times New Roman" w:cs="Times New Roman"/>
          <w:sz w:val="24"/>
          <w:szCs w:val="24"/>
        </w:rPr>
        <w:t xml:space="preserve">à </w:t>
      </w:r>
      <w:r w:rsidR="00E2260C" w:rsidRPr="00766A9A">
        <w:rPr>
          <w:rFonts w:ascii="Times New Roman" w:hAnsi="Times New Roman" w:cs="Times New Roman"/>
          <w:sz w:val="24"/>
          <w:szCs w:val="24"/>
        </w:rPr>
        <w:t>alimentação de qualidade.</w:t>
      </w:r>
    </w:p>
    <w:p w14:paraId="12D8AF14" w14:textId="77777777" w:rsidR="00E2260C" w:rsidRDefault="00E2260C" w:rsidP="00E2260C">
      <w:pPr>
        <w:pStyle w:val="SemEspaamento"/>
        <w:ind w:left="1701"/>
        <w:rPr>
          <w:rFonts w:ascii="Times New Roman" w:hAnsi="Times New Roman" w:cs="Times New Roman"/>
          <w:sz w:val="24"/>
          <w:szCs w:val="24"/>
        </w:rPr>
      </w:pPr>
    </w:p>
    <w:p w14:paraId="51110163" w14:textId="77777777" w:rsidR="00EA1FCD" w:rsidRDefault="00EA1FCD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6A81B472" w14:textId="10D29819" w:rsidR="00E2260C" w:rsidRDefault="00E2260C" w:rsidP="00E2260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b/>
        </w:rPr>
        <w:t>Defensoria Pública do Estado de Minas Gerais</w:t>
      </w:r>
      <w:r>
        <w:rPr>
          <w:rFonts w:ascii="Times New Roman" w:eastAsia="Times New Roman" w:hAnsi="Times New Roman" w:cs="Times New Roman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</w:t>
      </w:r>
      <w:r w:rsidR="00FB1DDC">
        <w:rPr>
          <w:rFonts w:ascii="Times New Roman" w:eastAsia="Times New Roman" w:hAnsi="Times New Roman" w:cs="Times New Roman"/>
        </w:rPr>
        <w:t>órgãos de execução</w:t>
      </w:r>
      <w:r>
        <w:rPr>
          <w:rFonts w:ascii="Times New Roman" w:eastAsia="Times New Roman" w:hAnsi="Times New Roman" w:cs="Times New Roman"/>
        </w:rPr>
        <w:t xml:space="preserve"> signatários, instaura o presente Procedimento Administrativo de Tutela Coletiva (PTAC), a fim </w:t>
      </w:r>
      <w:r w:rsidR="00FB1DDC">
        <w:rPr>
          <w:rFonts w:ascii="Times New Roman" w:eastAsia="Times New Roman" w:hAnsi="Times New Roman" w:cs="Times New Roman"/>
        </w:rPr>
        <w:t xml:space="preserve">averiguar a qualidade da alimentação fornecida aos adolescentes internados no Centro de Internação Provisória Dom Bosco, em Belo Horizonte/MG, </w:t>
      </w:r>
      <w:r>
        <w:rPr>
          <w:rFonts w:ascii="Times New Roman" w:eastAsia="Times New Roman" w:hAnsi="Times New Roman" w:cs="Times New Roman"/>
        </w:rPr>
        <w:t>adota</w:t>
      </w:r>
      <w:r w:rsidR="00FB1DDC">
        <w:rPr>
          <w:rFonts w:ascii="Times New Roman" w:eastAsia="Times New Roman" w:hAnsi="Times New Roman" w:cs="Times New Roman"/>
        </w:rPr>
        <w:t>ndo as</w:t>
      </w:r>
      <w:r>
        <w:rPr>
          <w:rFonts w:ascii="Times New Roman" w:eastAsia="Times New Roman" w:hAnsi="Times New Roman" w:cs="Times New Roman"/>
        </w:rPr>
        <w:t xml:space="preserve"> providências </w:t>
      </w:r>
      <w:r w:rsidR="00FB1DDC">
        <w:rPr>
          <w:rFonts w:ascii="Times New Roman" w:eastAsia="Times New Roman" w:hAnsi="Times New Roman" w:cs="Times New Roman"/>
        </w:rPr>
        <w:t xml:space="preserve">cabíveis </w:t>
      </w:r>
      <w:r>
        <w:rPr>
          <w:rFonts w:ascii="Times New Roman" w:eastAsia="Times New Roman" w:hAnsi="Times New Roman" w:cs="Times New Roman"/>
        </w:rPr>
        <w:t>para</w:t>
      </w:r>
      <w:r w:rsidR="00066FBC">
        <w:rPr>
          <w:rFonts w:ascii="Times New Roman" w:eastAsia="Times New Roman" w:hAnsi="Times New Roman" w:cs="Times New Roman"/>
        </w:rPr>
        <w:t>: a) a</w:t>
      </w:r>
      <w:r w:rsidR="00FB1DDC">
        <w:rPr>
          <w:rFonts w:ascii="Times New Roman" w:eastAsia="Times New Roman" w:hAnsi="Times New Roman" w:cs="Times New Roman"/>
        </w:rPr>
        <w:t xml:space="preserve"> fiscalização </w:t>
      </w:r>
      <w:r w:rsidR="00066FBC">
        <w:rPr>
          <w:rFonts w:ascii="Times New Roman" w:eastAsia="Times New Roman" w:hAnsi="Times New Roman" w:cs="Times New Roman"/>
        </w:rPr>
        <w:t>e eventual aplicação de sanções administrativas à empresa, por descumprimento de cláusulas contratuais celebradas com o Poder Público; b)</w:t>
      </w:r>
      <w:r w:rsidR="00FB1DDC">
        <w:rPr>
          <w:rFonts w:ascii="Times New Roman" w:eastAsia="Times New Roman" w:hAnsi="Times New Roman" w:cs="Times New Roman"/>
        </w:rPr>
        <w:t xml:space="preserve"> </w:t>
      </w:r>
      <w:r w:rsidR="00066FBC">
        <w:rPr>
          <w:rFonts w:ascii="Times New Roman" w:eastAsia="Times New Roman" w:hAnsi="Times New Roman" w:cs="Times New Roman"/>
        </w:rPr>
        <w:t xml:space="preserve">urgente </w:t>
      </w:r>
      <w:r w:rsidR="00FB1DDC">
        <w:rPr>
          <w:rFonts w:ascii="Times New Roman" w:eastAsia="Times New Roman" w:hAnsi="Times New Roman" w:cs="Times New Roman"/>
        </w:rPr>
        <w:t xml:space="preserve">adequação </w:t>
      </w:r>
      <w:r>
        <w:rPr>
          <w:rFonts w:ascii="Times New Roman" w:eastAsia="Times New Roman" w:hAnsi="Times New Roman" w:cs="Times New Roman"/>
        </w:rPr>
        <w:t>das condições sanitárias, de higiene e de infraestrutura das dependências</w:t>
      </w:r>
      <w:r w:rsidR="00FB1DDC">
        <w:rPr>
          <w:rFonts w:ascii="Times New Roman" w:eastAsia="Times New Roman" w:hAnsi="Times New Roman" w:cs="Times New Roman"/>
        </w:rPr>
        <w:t xml:space="preserve"> e dos equipamentos</w:t>
      </w:r>
      <w:r>
        <w:rPr>
          <w:rFonts w:ascii="Times New Roman" w:eastAsia="Times New Roman" w:hAnsi="Times New Roman" w:cs="Times New Roman"/>
        </w:rPr>
        <w:t xml:space="preserve"> da cozinha da </w:t>
      </w:r>
      <w:r w:rsidR="00FB1DDC">
        <w:rPr>
          <w:rFonts w:ascii="Times New Roman" w:eastAsia="Times New Roman" w:hAnsi="Times New Roman" w:cs="Times New Roman"/>
        </w:rPr>
        <w:t>terceirizada responsável pela entrega de refeições à referida unidade socioeducativa</w:t>
      </w:r>
      <w:r w:rsidR="00066FBC">
        <w:rPr>
          <w:rFonts w:ascii="Times New Roman" w:eastAsia="Times New Roman" w:hAnsi="Times New Roman" w:cs="Times New Roman"/>
        </w:rPr>
        <w:t xml:space="preserve">; c) </w:t>
      </w:r>
      <w:r>
        <w:rPr>
          <w:rFonts w:ascii="Times New Roman" w:eastAsia="Times New Roman" w:hAnsi="Times New Roman" w:cs="Times New Roman"/>
        </w:rPr>
        <w:t xml:space="preserve">para a </w:t>
      </w:r>
      <w:r w:rsidR="00FB1DDC">
        <w:rPr>
          <w:rFonts w:ascii="Times New Roman" w:eastAsia="Times New Roman" w:hAnsi="Times New Roman" w:cs="Times New Roman"/>
        </w:rPr>
        <w:t>correção</w:t>
      </w:r>
      <w:r>
        <w:rPr>
          <w:rFonts w:ascii="Times New Roman" w:eastAsia="Times New Roman" w:hAnsi="Times New Roman" w:cs="Times New Roman"/>
        </w:rPr>
        <w:t xml:space="preserve"> dos processos de produção de alimentos</w:t>
      </w:r>
      <w:r w:rsidR="00FB1DD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assegurando, com isso, o direito à saúde </w:t>
      </w:r>
      <w:r w:rsidR="00FB1DDC">
        <w:rPr>
          <w:rFonts w:ascii="Times New Roman" w:eastAsia="Times New Roman" w:hAnsi="Times New Roman" w:cs="Times New Roman"/>
        </w:rPr>
        <w:t>dos adolescentes</w:t>
      </w:r>
      <w:r>
        <w:rPr>
          <w:rFonts w:ascii="Times New Roman" w:eastAsia="Times New Roman" w:hAnsi="Times New Roman" w:cs="Times New Roman"/>
        </w:rPr>
        <w:t>, conforme considerações a seguir expostas.</w:t>
      </w:r>
    </w:p>
    <w:p w14:paraId="5A763567" w14:textId="03EB871D" w:rsidR="00A22EB5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SÍNTESE DOS FATOS:</w:t>
      </w:r>
    </w:p>
    <w:p w14:paraId="57C09FA5" w14:textId="77777777" w:rsidR="00A22EB5" w:rsidRPr="00E02CCA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8E3294" w14:textId="7A5063FC" w:rsidR="00296CE3" w:rsidRDefault="00E02CCA" w:rsidP="00E02C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CC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Defensoria Pública 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Minas Gerais</w:t>
      </w:r>
      <w:r w:rsidR="00296CE3">
        <w:rPr>
          <w:rFonts w:ascii="Times New Roman" w:hAnsi="Times New Roman" w:cs="Times New Roman"/>
          <w:color w:val="000000"/>
          <w:sz w:val="24"/>
          <w:szCs w:val="24"/>
        </w:rPr>
        <w:t xml:space="preserve"> tomou conhecimento, </w:t>
      </w:r>
      <w:r w:rsidR="0080485F" w:rsidRPr="0080485F">
        <w:rPr>
          <w:rFonts w:ascii="Times New Roman" w:hAnsi="Times New Roman" w:cs="Times New Roman"/>
          <w:color w:val="000000"/>
          <w:sz w:val="24"/>
          <w:szCs w:val="24"/>
        </w:rPr>
        <w:t xml:space="preserve">por intermédio </w:t>
      </w:r>
      <w:r w:rsidR="00296CE3">
        <w:rPr>
          <w:rFonts w:ascii="Times New Roman" w:hAnsi="Times New Roman" w:cs="Times New Roman"/>
          <w:color w:val="000000"/>
          <w:sz w:val="24"/>
          <w:szCs w:val="24"/>
        </w:rPr>
        <w:t xml:space="preserve">de Procedimento de Fiscalização remetido pelo Juízo de Direito da Vara </w:t>
      </w:r>
      <w:r w:rsidR="00C613E7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296CE3">
        <w:rPr>
          <w:rFonts w:ascii="Times New Roman" w:hAnsi="Times New Roman" w:cs="Times New Roman"/>
          <w:color w:val="000000"/>
          <w:sz w:val="24"/>
          <w:szCs w:val="24"/>
        </w:rPr>
        <w:t xml:space="preserve">Infância e Juventude Infracional de Belo Horizonte/MG, de que a equipe de fiscais do Centro de Internação Provisória Dom Bosco realizou, na data de 13 de setembro de 2023, inspeção na cozinha da empresa Mania Soluções em Alimentação e Serviços Ltda. – EPP, responsável pelo fornecimento de refeições àquela unidade socioeducativa. Diante da atividade fiscalizatória, foram constatadas diversas irregularidades, quais sejam: a) ausência de uso de luvas (equipamento de proteção individual) pelas funcionárias responsáveis pelo corte de hortaliças; b) embalagens de alimentos secos mantidas abertas dentro do depósito; c) certos produtos alimentícios acondicionados na câmara fria sem identificação e com aparência imprópria para o consumo humano; d) carne moída (produto perecível) guardada descoberta e exposta; e) presença de alimentos do tipo verduras e frutas na dispensa, com aparência velha; f) </w:t>
      </w:r>
      <w:r w:rsidR="006F07F7">
        <w:rPr>
          <w:rFonts w:ascii="Times New Roman" w:hAnsi="Times New Roman" w:cs="Times New Roman"/>
          <w:color w:val="000000"/>
          <w:sz w:val="24"/>
          <w:szCs w:val="24"/>
        </w:rPr>
        <w:t>manutenção de potes abertos de melancias picadas, exalando forte odor azedo e com presença de mosquitos; g) aparelho triturador / descascador sujo e em péssimo estado de conservação; h) constatação de que a porta do freezer estava quebrada; i) mazela com a limpeza dos freezers e má higiene do ambiente, como escadas, paredes e fogão; j) déficit no quadro de funcionários, faltando 01 (um) auxiliar de limpeza, 01 (um) plantonista e 02 (dois) auxiliares de cozinha. Diante do risco de intoxicação alimentar e prejuízos à saúde dos adolescentes, notou-se a necessidade de apuração dos fatos e adoção de providências para salvaguarda das garantias fundamentais do grupo vulnerabilizado.</w:t>
      </w:r>
    </w:p>
    <w:p w14:paraId="046E1F67" w14:textId="77777777" w:rsidR="00A67170" w:rsidRDefault="00A67170" w:rsidP="00E02C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99EE3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8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ENVOLVIDOS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C15BAE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C01BCE" w14:textId="1587A101" w:rsidR="006D5EE4" w:rsidRDefault="006F07F7" w:rsidP="006001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4210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60C31">
        <w:rPr>
          <w:rFonts w:ascii="Times New Roman" w:hAnsi="Times New Roman" w:cs="Times New Roman"/>
          <w:color w:val="000000"/>
          <w:sz w:val="24"/>
          <w:szCs w:val="24"/>
        </w:rPr>
        <w:t xml:space="preserve">Secretaria Estadual de </w:t>
      </w:r>
      <w:r w:rsidR="00A65279">
        <w:rPr>
          <w:rFonts w:ascii="Times New Roman" w:hAnsi="Times New Roman" w:cs="Times New Roman"/>
          <w:color w:val="000000"/>
          <w:sz w:val="24"/>
          <w:szCs w:val="24"/>
        </w:rPr>
        <w:t>Justiça e Segurança Pública</w:t>
      </w:r>
      <w:r w:rsidR="008075A7">
        <w:rPr>
          <w:rFonts w:ascii="Times New Roman" w:hAnsi="Times New Roman" w:cs="Times New Roman"/>
          <w:color w:val="000000"/>
          <w:sz w:val="24"/>
          <w:szCs w:val="24"/>
        </w:rPr>
        <w:t xml:space="preserve"> - SEJUSP</w:t>
      </w:r>
    </w:p>
    <w:p w14:paraId="194E5124" w14:textId="43C126A5" w:rsidR="006F07F7" w:rsidRDefault="006F07F7" w:rsidP="006001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Subsecretaria de Atendimento Socioeducativo</w:t>
      </w:r>
      <w:r w:rsidR="008075A7">
        <w:rPr>
          <w:rFonts w:ascii="Times New Roman" w:hAnsi="Times New Roman" w:cs="Times New Roman"/>
          <w:color w:val="000000"/>
          <w:sz w:val="24"/>
          <w:szCs w:val="24"/>
        </w:rPr>
        <w:t xml:space="preserve"> - SUASE</w:t>
      </w:r>
    </w:p>
    <w:p w14:paraId="2E7E3076" w14:textId="17FA474A" w:rsidR="006F07F7" w:rsidRDefault="006F07F7" w:rsidP="006F07F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Centro de Internação Provisória Dom Bosco</w:t>
      </w:r>
      <w:r w:rsidR="008075A7">
        <w:rPr>
          <w:rFonts w:ascii="Times New Roman" w:hAnsi="Times New Roman" w:cs="Times New Roman"/>
          <w:color w:val="000000"/>
          <w:sz w:val="24"/>
          <w:szCs w:val="24"/>
        </w:rPr>
        <w:t xml:space="preserve"> - CEIPDB</w:t>
      </w:r>
    </w:p>
    <w:p w14:paraId="37734295" w14:textId="0EA4B0B7" w:rsidR="006F07F7" w:rsidRDefault="006F07F7" w:rsidP="006F07F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Mania Soluções em Alimentação e Serviços Ltda. </w:t>
      </w:r>
      <w:r w:rsidR="008075A7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EPP</w:t>
      </w:r>
    </w:p>
    <w:p w14:paraId="1DE25363" w14:textId="7E94F890" w:rsidR="006F07F7" w:rsidRDefault="006F07F7" w:rsidP="006001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Juízo da Vara</w:t>
      </w:r>
      <w:r w:rsidR="00C613E7">
        <w:rPr>
          <w:rFonts w:ascii="Times New Roman" w:hAnsi="Times New Roman" w:cs="Times New Roman"/>
          <w:color w:val="000000"/>
          <w:sz w:val="24"/>
          <w:szCs w:val="24"/>
        </w:rPr>
        <w:t xml:space="preserve"> 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Infância e Juventude Infracional de Belo Horizonte/MG</w:t>
      </w:r>
    </w:p>
    <w:p w14:paraId="2FDB36A4" w14:textId="001AFCE8" w:rsidR="008075A7" w:rsidRPr="00C913B4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</w:t>
      </w:r>
      <w:r w:rsidRPr="00867538">
        <w:rPr>
          <w:rFonts w:ascii="Times New Roman" w:hAnsi="Times New Roman" w:cs="Times New Roman"/>
          <w:sz w:val="24"/>
          <w:szCs w:val="24"/>
        </w:rPr>
        <w:t>na forma do art. 5º, LXXIV, e art. 134, da Constituição da República Federativa do Brasil de 1988 (CRFB/1988)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sz w:val="24"/>
          <w:szCs w:val="24"/>
        </w:rPr>
        <w:t>e do 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07CBFA90" w14:textId="77777777" w:rsidR="008075A7" w:rsidRPr="00C913B4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816A4" w14:textId="756392A1" w:rsidR="008075A7" w:rsidRPr="0087780D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 xml:space="preserve">que é dever do Estado dar efetividade aos princípios constitucionais da </w:t>
      </w:r>
      <w:r w:rsidRPr="001A4EE1">
        <w:rPr>
          <w:rFonts w:ascii="Times New Roman" w:hAnsi="Times New Roman" w:cs="Times New Roman"/>
          <w:sz w:val="24"/>
          <w:szCs w:val="24"/>
        </w:rPr>
        <w:t xml:space="preserve">cidadania e da dignidade da pessoa humana, bem como cumprir com seus objetivos fundamentais de construir uma sociedade livre, justa e solidária, além de promover o bem de todos, sem preconceitos de raça, sexo ou quaisquer outras formas de discriminação (art. 1º, II e III, e art. 3º, I e IV, da </w:t>
      </w:r>
      <w:r w:rsidR="006409AA" w:rsidRPr="00867538">
        <w:rPr>
          <w:rFonts w:ascii="Times New Roman" w:hAnsi="Times New Roman" w:cs="Times New Roman"/>
          <w:sz w:val="24"/>
          <w:szCs w:val="24"/>
        </w:rPr>
        <w:t>CRFB/1988</w:t>
      </w:r>
      <w:r w:rsidRPr="001A4EE1">
        <w:rPr>
          <w:rFonts w:ascii="Times New Roman" w:hAnsi="Times New Roman" w:cs="Times New Roman"/>
          <w:sz w:val="24"/>
          <w:szCs w:val="24"/>
        </w:rPr>
        <w:t>);</w:t>
      </w:r>
    </w:p>
    <w:p w14:paraId="4969717C" w14:textId="77777777" w:rsidR="008075A7" w:rsidRPr="0087780D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38F11" w14:textId="77777777" w:rsidR="008075A7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constitui dever da família, da sociedade e do Estado assegurar à criança, adolescente e jovem, com absoluta prioridade, o direito à vida, à saúde, à educação, à dignidade, ao respeito é à liberdade, além de </w:t>
      </w:r>
      <w:r w:rsidRPr="001A4EE1">
        <w:rPr>
          <w:rFonts w:ascii="Times New Roman" w:hAnsi="Times New Roman" w:cs="Times New Roman"/>
          <w:sz w:val="24"/>
          <w:szCs w:val="24"/>
        </w:rPr>
        <w:t>colocá-los a salvo de toda forma de negligência, discriminação, exploração, violência, crueldade e opressão, nos moldes do art. 227, da Constituição da República Federativa do Brasil de 1988);</w:t>
      </w:r>
    </w:p>
    <w:p w14:paraId="4D8D62B6" w14:textId="77777777" w:rsidR="008075A7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21EF1" w14:textId="77777777" w:rsidR="008075A7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34C01">
        <w:rPr>
          <w:rFonts w:ascii="Times New Roman" w:hAnsi="Times New Roman" w:cs="Times New Roman"/>
          <w:b/>
          <w:bCs/>
          <w:sz w:val="24"/>
          <w:szCs w:val="24"/>
          <w:lang w:val="pt-PT"/>
        </w:rPr>
        <w:t>CONSIDERANDO</w:t>
      </w:r>
      <w:r w:rsidRPr="00634C01">
        <w:rPr>
          <w:rFonts w:ascii="Times New Roman" w:hAnsi="Times New Roman" w:cs="Times New Roman"/>
          <w:sz w:val="24"/>
          <w:szCs w:val="24"/>
          <w:lang w:val="pt-PT"/>
        </w:rPr>
        <w:t xml:space="preserve"> que a Constituição da República Federativa do Brasil de 1988 assegura a todos os indivíduos a inviolabilidade do direito à vida,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bem como o direito social à saúde, impondo o correspondente dever ao Estado, mediante adoção de políticas </w:t>
      </w:r>
      <w:r w:rsidRPr="00E2146B">
        <w:rPr>
          <w:rFonts w:ascii="Times New Roman" w:hAnsi="Times New Roman" w:cs="Times New Roman"/>
          <w:sz w:val="24"/>
          <w:szCs w:val="24"/>
        </w:rPr>
        <w:t>que visem à redução do risco de doença e ao acesso universal e igualitário às ações e serviços para sua promoção, proteção e recuperação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conforme previsões contidas no </w:t>
      </w:r>
      <w:r w:rsidRPr="00634C01">
        <w:rPr>
          <w:rFonts w:ascii="Times New Roman" w:hAnsi="Times New Roman" w:cs="Times New Roman"/>
          <w:sz w:val="24"/>
          <w:szCs w:val="24"/>
          <w:lang w:val="pt-PT"/>
        </w:rPr>
        <w:t>art. 5º,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34C01">
        <w:rPr>
          <w:rFonts w:ascii="Times New Roman" w:hAnsi="Times New Roman" w:cs="Times New Roman"/>
          <w:i/>
          <w:iCs/>
          <w:sz w:val="24"/>
          <w:szCs w:val="24"/>
          <w:lang w:val="pt-PT"/>
        </w:rPr>
        <w:t>caput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art. 6º, </w:t>
      </w:r>
      <w:r w:rsidRPr="00634C01">
        <w:rPr>
          <w:rFonts w:ascii="Times New Roman" w:hAnsi="Times New Roman" w:cs="Times New Roman"/>
          <w:i/>
          <w:iCs/>
          <w:sz w:val="24"/>
          <w:szCs w:val="24"/>
          <w:lang w:val="pt-PT"/>
        </w:rPr>
        <w:t>caput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e art. 196 da </w:t>
      </w:r>
      <w:r>
        <w:rPr>
          <w:rFonts w:ascii="Times New Roman" w:hAnsi="Times New Roman" w:cs="Times New Roman"/>
          <w:sz w:val="24"/>
          <w:szCs w:val="24"/>
        </w:rPr>
        <w:t>CRFB/1988</w:t>
      </w:r>
      <w:r>
        <w:rPr>
          <w:rFonts w:ascii="Times New Roman" w:hAnsi="Times New Roman" w:cs="Times New Roman"/>
          <w:sz w:val="24"/>
          <w:szCs w:val="24"/>
          <w:lang w:val="pt-PT"/>
        </w:rPr>
        <w:t>;</w:t>
      </w:r>
    </w:p>
    <w:p w14:paraId="6E046407" w14:textId="77777777" w:rsidR="008075A7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E4D44" w14:textId="77777777" w:rsidR="008075A7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a Lei 8.069 (Estatuto da Criança e do Adolescente - ECA), nos moldes d</w:t>
      </w:r>
      <w:r>
        <w:rPr>
          <w:rFonts w:ascii="Times New Roman" w:hAnsi="Times New Roman" w:cs="Times New Roman"/>
          <w:bCs/>
          <w:sz w:val="24"/>
          <w:szCs w:val="24"/>
        </w:rPr>
        <w:t>o que estatuem os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seus artigos 1º e 3º, </w:t>
      </w:r>
      <w:r>
        <w:rPr>
          <w:rFonts w:ascii="Times New Roman" w:hAnsi="Times New Roman" w:cs="Times New Roman"/>
          <w:bCs/>
          <w:sz w:val="24"/>
          <w:szCs w:val="24"/>
        </w:rPr>
        <w:t>prevê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a doutrina da proteção integral, atribuindo às crianças e adolescentes a condição de sujeitos de direito, titulares de todas garantias </w:t>
      </w:r>
      <w:r w:rsidRPr="001A4EE1">
        <w:rPr>
          <w:rFonts w:ascii="Times New Roman" w:hAnsi="Times New Roman" w:cs="Times New Roman"/>
          <w:bCs/>
          <w:sz w:val="24"/>
          <w:szCs w:val="24"/>
        </w:rPr>
        <w:t>inerentes à pessoa humana, a fim de lhes permitir o pleno desenvolvimento físico, mental, moral, espiritual e social, em condições de liberdade e de dignidade;</w:t>
      </w:r>
    </w:p>
    <w:p w14:paraId="3D66F2C2" w14:textId="77777777" w:rsidR="008075A7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7BDA23" w14:textId="77777777" w:rsidR="008075A7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Pr="00E06E4B">
        <w:rPr>
          <w:rFonts w:ascii="Times New Roman" w:hAnsi="Times New Roman" w:cs="Times New Roman"/>
          <w:bCs/>
          <w:sz w:val="24"/>
          <w:szCs w:val="24"/>
        </w:rPr>
        <w:t>é dever de todos velar pela dignidade das crianças e dos adolescentes, pondo-os a salvo de qualquer tratamento desumano, violento, aterrorizante, vexatório ou constrangedor</w:t>
      </w:r>
      <w:r>
        <w:rPr>
          <w:rFonts w:ascii="Times New Roman" w:hAnsi="Times New Roman" w:cs="Times New Roman"/>
          <w:bCs/>
          <w:sz w:val="24"/>
          <w:szCs w:val="24"/>
        </w:rPr>
        <w:t xml:space="preserve"> (conforme </w:t>
      </w:r>
      <w:r w:rsidRPr="00E06E4B">
        <w:rPr>
          <w:rFonts w:ascii="Times New Roman" w:hAnsi="Times New Roman" w:cs="Times New Roman"/>
          <w:bCs/>
          <w:sz w:val="24"/>
          <w:szCs w:val="24"/>
        </w:rPr>
        <w:t xml:space="preserve">art. 18, do </w:t>
      </w:r>
      <w:r>
        <w:rPr>
          <w:rFonts w:ascii="Times New Roman" w:hAnsi="Times New Roman" w:cs="Times New Roman"/>
          <w:bCs/>
          <w:sz w:val="24"/>
          <w:szCs w:val="24"/>
        </w:rPr>
        <w:t>ECA);</w:t>
      </w:r>
    </w:p>
    <w:p w14:paraId="776C4C80" w14:textId="77777777" w:rsidR="008075A7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BFB7E6" w14:textId="2F8CD5D3" w:rsidR="008075A7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cumpre ao Estado, q</w:t>
      </w:r>
      <w:r w:rsidRPr="00E06E4B">
        <w:rPr>
          <w:rFonts w:ascii="Times New Roman" w:hAnsi="Times New Roman" w:cs="Times New Roman"/>
          <w:bCs/>
          <w:sz w:val="24"/>
          <w:szCs w:val="24"/>
        </w:rPr>
        <w:t xml:space="preserve">uanto aos direitos especificamente atribuídos a adolescentes em cumprimento de medidas socioeducativas que imponham a privação ou restrição de liberdade, </w:t>
      </w:r>
      <w:r>
        <w:rPr>
          <w:rFonts w:ascii="Times New Roman" w:hAnsi="Times New Roman" w:cs="Times New Roman"/>
          <w:bCs/>
          <w:sz w:val="24"/>
          <w:szCs w:val="24"/>
        </w:rPr>
        <w:t xml:space="preserve">o dever </w:t>
      </w:r>
      <w:r w:rsidRPr="00E06E4B">
        <w:rPr>
          <w:rFonts w:ascii="Times New Roman" w:hAnsi="Times New Roman" w:cs="Times New Roman"/>
          <w:bCs/>
          <w:sz w:val="24"/>
          <w:szCs w:val="24"/>
        </w:rPr>
        <w:t>executá-las com respeito à condição peculiar de pessoa em desenvolvimento e, ainda, com dispensa de tratamento digno (</w:t>
      </w:r>
      <w:r>
        <w:rPr>
          <w:rFonts w:ascii="Times New Roman" w:hAnsi="Times New Roman" w:cs="Times New Roman"/>
          <w:bCs/>
          <w:sz w:val="24"/>
          <w:szCs w:val="24"/>
        </w:rPr>
        <w:t xml:space="preserve">nos termos do </w:t>
      </w:r>
      <w:r w:rsidRPr="00E06E4B">
        <w:rPr>
          <w:rFonts w:ascii="Times New Roman" w:hAnsi="Times New Roman" w:cs="Times New Roman"/>
          <w:bCs/>
          <w:sz w:val="24"/>
          <w:szCs w:val="24"/>
        </w:rPr>
        <w:t>art. 121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Pr="00E06E4B">
        <w:rPr>
          <w:rFonts w:ascii="Times New Roman" w:hAnsi="Times New Roman" w:cs="Times New Roman"/>
          <w:bCs/>
          <w:sz w:val="24"/>
          <w:szCs w:val="24"/>
        </w:rPr>
        <w:t>art. 124, inciso V, do ECA)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5FEAD86" w14:textId="77777777" w:rsidR="008075A7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53C5A5" w14:textId="77777777" w:rsidR="008075A7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Pr="00E06E4B">
        <w:rPr>
          <w:rFonts w:ascii="Times New Roman" w:hAnsi="Times New Roman" w:cs="Times New Roman"/>
          <w:bCs/>
          <w:sz w:val="24"/>
          <w:szCs w:val="24"/>
        </w:rPr>
        <w:t xml:space="preserve">a Lei 12.594/2012, responsável por instituir o Sistema Nacional de Atendimento Socioeducativo (SINASE), </w:t>
      </w:r>
      <w:r>
        <w:rPr>
          <w:rFonts w:ascii="Times New Roman" w:hAnsi="Times New Roman" w:cs="Times New Roman"/>
          <w:bCs/>
          <w:sz w:val="24"/>
          <w:szCs w:val="24"/>
        </w:rPr>
        <w:t xml:space="preserve">prevê, </w:t>
      </w:r>
      <w:r w:rsidRPr="00E06E4B">
        <w:rPr>
          <w:rFonts w:ascii="Times New Roman" w:hAnsi="Times New Roman" w:cs="Times New Roman"/>
          <w:bCs/>
          <w:sz w:val="24"/>
          <w:szCs w:val="24"/>
        </w:rPr>
        <w:t xml:space="preserve">entre outras providências, </w:t>
      </w:r>
      <w:r w:rsidRPr="00E06E4B">
        <w:rPr>
          <w:rFonts w:ascii="Times New Roman" w:hAnsi="Times New Roman" w:cs="Times New Roman"/>
          <w:sz w:val="24"/>
          <w:szCs w:val="24"/>
        </w:rPr>
        <w:t>em seu art. 35, inciso I, que a execução de medidas socioeducativas será regida pelo princípio da legalidade, não podendo o adolescente receber tratamento mais gravoso do que o conferido ao adulto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7ECEF1" w14:textId="77777777" w:rsidR="00406C1C" w:rsidRDefault="00406C1C" w:rsidP="0080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D2E3F" w14:textId="10A1F050" w:rsidR="00406C1C" w:rsidRPr="00277B19" w:rsidRDefault="00406C1C" w:rsidP="008075A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Pr="00E06E4B">
        <w:rPr>
          <w:rFonts w:ascii="Times New Roman" w:hAnsi="Times New Roman" w:cs="Times New Roman"/>
          <w:bCs/>
          <w:sz w:val="24"/>
          <w:szCs w:val="24"/>
        </w:rPr>
        <w:t xml:space="preserve">a Lei </w:t>
      </w:r>
      <w:r>
        <w:rPr>
          <w:rFonts w:ascii="Times New Roman" w:hAnsi="Times New Roman" w:cs="Times New Roman"/>
          <w:bCs/>
          <w:sz w:val="24"/>
          <w:szCs w:val="24"/>
        </w:rPr>
        <w:t xml:space="preserve">do SINASE (Lei </w:t>
      </w:r>
      <w:r w:rsidRPr="00E06E4B">
        <w:rPr>
          <w:rFonts w:ascii="Times New Roman" w:hAnsi="Times New Roman" w:cs="Times New Roman"/>
          <w:bCs/>
          <w:sz w:val="24"/>
          <w:szCs w:val="24"/>
        </w:rPr>
        <w:t>12.594/2012</w:t>
      </w:r>
      <w:r>
        <w:rPr>
          <w:rFonts w:ascii="Times New Roman" w:hAnsi="Times New Roman" w:cs="Times New Roman"/>
          <w:bCs/>
          <w:sz w:val="24"/>
          <w:szCs w:val="24"/>
        </w:rPr>
        <w:t xml:space="preserve">) prevê, em seu art. 49, incisos III e VII, serem </w:t>
      </w:r>
      <w:r w:rsidRPr="00406C1C">
        <w:rPr>
          <w:rFonts w:ascii="Times New Roman" w:hAnsi="Times New Roman" w:cs="Times New Roman"/>
          <w:bCs/>
          <w:sz w:val="24"/>
          <w:szCs w:val="24"/>
        </w:rPr>
        <w:t>direitos do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406C1C">
        <w:rPr>
          <w:rFonts w:ascii="Times New Roman" w:hAnsi="Times New Roman" w:cs="Times New Roman"/>
          <w:bCs/>
          <w:sz w:val="24"/>
          <w:szCs w:val="24"/>
        </w:rPr>
        <w:t xml:space="preserve"> adolescente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406C1C">
        <w:rPr>
          <w:rFonts w:ascii="Times New Roman" w:hAnsi="Times New Roman" w:cs="Times New Roman"/>
          <w:bCs/>
          <w:sz w:val="24"/>
          <w:szCs w:val="24"/>
        </w:rPr>
        <w:t xml:space="preserve"> submetido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406C1C">
        <w:rPr>
          <w:rFonts w:ascii="Times New Roman" w:hAnsi="Times New Roman" w:cs="Times New Roman"/>
          <w:bCs/>
          <w:sz w:val="24"/>
          <w:szCs w:val="24"/>
        </w:rPr>
        <w:t xml:space="preserve"> ao cumprimento de medida </w:t>
      </w:r>
      <w:r w:rsidRPr="00277B19">
        <w:rPr>
          <w:rFonts w:ascii="Times New Roman" w:hAnsi="Times New Roman" w:cs="Times New Roman"/>
          <w:bCs/>
          <w:sz w:val="24"/>
          <w:szCs w:val="24"/>
        </w:rPr>
        <w:t>socioeducativa o respeito à sua personalidade e a assistência integral à sua saúde;</w:t>
      </w:r>
    </w:p>
    <w:p w14:paraId="1DCA0E6A" w14:textId="77777777" w:rsidR="00277B19" w:rsidRPr="00277B19" w:rsidRDefault="00277B19" w:rsidP="008075A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627213" w14:textId="03B0C16D" w:rsidR="00277B19" w:rsidRPr="00277B19" w:rsidRDefault="00277B19" w:rsidP="00277B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B19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277B19">
        <w:rPr>
          <w:rFonts w:ascii="Times New Roman" w:eastAsia="Times New Roman" w:hAnsi="Times New Roman" w:cs="Times New Roman"/>
          <w:sz w:val="24"/>
          <w:szCs w:val="24"/>
        </w:rPr>
        <w:t xml:space="preserve">que as Regras das Nações Unidas para a Proteção dos Jovens Privados de Liberdade preveem que “Cada estabelecimento de detenção assegurará que todos os jovens recebam uma alimentação convenientemente preparada e servida às horas normais das refeições, de uma qualidade e quantidade que satisfaça as exigências dietéticas, de higiene e de saúde e, tanto quanto possível, os preceitos religiosos e culturais”, nos termos do </w:t>
      </w:r>
      <w:r>
        <w:rPr>
          <w:rFonts w:ascii="Times New Roman" w:eastAsia="Times New Roman" w:hAnsi="Times New Roman" w:cs="Times New Roman"/>
          <w:sz w:val="24"/>
          <w:szCs w:val="24"/>
        </w:rPr>
        <w:t>que estabelece</w:t>
      </w:r>
      <w:r w:rsidRPr="00277B19">
        <w:rPr>
          <w:rFonts w:ascii="Times New Roman" w:eastAsia="Times New Roman" w:hAnsi="Times New Roman" w:cs="Times New Roman"/>
          <w:sz w:val="24"/>
          <w:szCs w:val="24"/>
        </w:rPr>
        <w:t xml:space="preserve"> o item IV.D.37;</w:t>
      </w:r>
    </w:p>
    <w:p w14:paraId="35AD88B6" w14:textId="77777777" w:rsidR="00277B19" w:rsidRDefault="00277B19" w:rsidP="0080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DECF1" w14:textId="26B23E86" w:rsidR="008075A7" w:rsidRDefault="00277B19" w:rsidP="0080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075A7" w:rsidRPr="00F7624F">
        <w:rPr>
          <w:rFonts w:ascii="Times New Roman" w:hAnsi="Times New Roman" w:cs="Times New Roman"/>
          <w:b/>
          <w:bCs/>
          <w:sz w:val="24"/>
          <w:szCs w:val="24"/>
        </w:rPr>
        <w:t>ONSIDERANDO</w:t>
      </w:r>
      <w:r w:rsidR="008075A7" w:rsidRPr="00F7624F">
        <w:rPr>
          <w:rFonts w:ascii="Times New Roman" w:hAnsi="Times New Roman" w:cs="Times New Roman"/>
          <w:sz w:val="24"/>
          <w:szCs w:val="24"/>
        </w:rPr>
        <w:t xml:space="preserve"> </w:t>
      </w:r>
      <w:r w:rsidR="008075A7">
        <w:rPr>
          <w:rFonts w:ascii="Times New Roman" w:hAnsi="Times New Roman" w:cs="Times New Roman"/>
          <w:sz w:val="24"/>
          <w:szCs w:val="24"/>
        </w:rPr>
        <w:t>que é</w:t>
      </w:r>
      <w:r w:rsidR="008075A7" w:rsidRPr="00F7624F">
        <w:rPr>
          <w:rFonts w:ascii="Times New Roman" w:hAnsi="Times New Roman" w:cs="Times New Roman"/>
          <w:sz w:val="24"/>
          <w:szCs w:val="24"/>
        </w:rPr>
        <w:t xml:space="preserve"> função institucional da Defensoria Pública atuar nos estabelecimentos policiais, penitenciários e </w:t>
      </w:r>
      <w:r w:rsidR="008075A7" w:rsidRPr="001A4EE1">
        <w:rPr>
          <w:rFonts w:ascii="Times New Roman" w:hAnsi="Times New Roman" w:cs="Times New Roman"/>
          <w:sz w:val="24"/>
          <w:szCs w:val="24"/>
        </w:rPr>
        <w:t xml:space="preserve">de internação de adolescentes, visando a assegurar às pessoas, sob quaisquer circunstâncias, o exercício pleno de seus direitos e garantias fundamentais (artigo 4º, </w:t>
      </w:r>
      <w:r w:rsidR="008075A7" w:rsidRPr="00F7624F">
        <w:rPr>
          <w:rFonts w:ascii="Times New Roman" w:hAnsi="Times New Roman" w:cs="Times New Roman"/>
          <w:sz w:val="24"/>
          <w:szCs w:val="24"/>
        </w:rPr>
        <w:t>XVII,</w:t>
      </w:r>
      <w:r w:rsidR="008075A7">
        <w:rPr>
          <w:rFonts w:ascii="Times New Roman" w:hAnsi="Times New Roman" w:cs="Times New Roman"/>
          <w:sz w:val="24"/>
          <w:szCs w:val="24"/>
        </w:rPr>
        <w:t xml:space="preserve"> da</w:t>
      </w:r>
      <w:r w:rsidR="008075A7" w:rsidRPr="00F7624F">
        <w:rPr>
          <w:rFonts w:ascii="Times New Roman" w:hAnsi="Times New Roman" w:cs="Times New Roman"/>
          <w:sz w:val="24"/>
          <w:szCs w:val="24"/>
        </w:rPr>
        <w:t xml:space="preserve"> Lei Complementar Federal n.º 80/1994);</w:t>
      </w:r>
    </w:p>
    <w:p w14:paraId="2F57D290" w14:textId="77777777" w:rsidR="008075A7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59F46" w14:textId="77777777" w:rsidR="008075A7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</w:t>
      </w:r>
      <w:r w:rsidRPr="001A4EE1">
        <w:rPr>
          <w:rFonts w:ascii="Times New Roman" w:hAnsi="Times New Roman" w:cs="Times New Roman"/>
          <w:sz w:val="24"/>
          <w:szCs w:val="24"/>
        </w:rPr>
        <w:t>que é função institucional da Defensoria Pública atuar na promoção, proteção e defesa dos direitos das crianças e adolescentes, sendo assegurado a estes sujeitos em desenvolvimento o acesso aos serviços de assistência e orientação jurídica integral e gratuita, prestados pela instituição, nos moldes do art. 70-A, inciso II, e art. 141, ambos da Lei 8.069 (Estatuto da Criança e do Adolescente);</w:t>
      </w:r>
    </w:p>
    <w:p w14:paraId="3F2C2CC7" w14:textId="77777777" w:rsidR="008075A7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E9ACC" w14:textId="77777777" w:rsidR="008075A7" w:rsidRPr="00A83A7E" w:rsidRDefault="008075A7" w:rsidP="0080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tudo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 visando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assegurar às pessoas, sob </w:t>
      </w:r>
      <w:r w:rsidRPr="00A83A7E">
        <w:rPr>
          <w:rFonts w:ascii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</w:t>
      </w:r>
      <w:r>
        <w:rPr>
          <w:rFonts w:ascii="Times New Roman" w:hAnsi="Times New Roman" w:cs="Times New Roman"/>
          <w:sz w:val="24"/>
          <w:szCs w:val="24"/>
        </w:rPr>
        <w:t xml:space="preserve"> incisos</w:t>
      </w:r>
      <w:r w:rsidRPr="00A83A7E">
        <w:rPr>
          <w:rFonts w:ascii="Times New Roman" w:hAnsi="Times New Roman" w:cs="Times New Roman"/>
          <w:sz w:val="24"/>
          <w:szCs w:val="24"/>
        </w:rPr>
        <w:t xml:space="preserve"> II, III, VII, VIII, X, da Lei Complementar Federal nº 80/94;</w:t>
      </w:r>
    </w:p>
    <w:p w14:paraId="59F4CE4D" w14:textId="77777777" w:rsidR="0079504E" w:rsidRDefault="0079504E" w:rsidP="004F40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629DD432" w14:textId="5246ED21" w:rsidR="005147C4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A7E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A83A7E">
        <w:rPr>
          <w:rFonts w:ascii="Times New Roman" w:hAnsi="Times New Roman" w:cs="Times New Roman"/>
          <w:sz w:val="24"/>
          <w:szCs w:val="24"/>
        </w:rPr>
        <w:t xml:space="preserve"> instaurar</w:t>
      </w:r>
      <w:r w:rsidR="009C084E" w:rsidRPr="00A83A7E">
        <w:rPr>
          <w:rFonts w:ascii="Times New Roman" w:hAnsi="Times New Roman" w:cs="Times New Roman"/>
          <w:sz w:val="24"/>
          <w:szCs w:val="24"/>
        </w:rPr>
        <w:t xml:space="preserve"> de ofício </w:t>
      </w:r>
      <w:r w:rsidR="00985B00">
        <w:rPr>
          <w:rFonts w:ascii="Times New Roman" w:hAnsi="Times New Roman" w:cs="Times New Roman"/>
          <w:sz w:val="24"/>
          <w:szCs w:val="24"/>
        </w:rPr>
        <w:t>este</w:t>
      </w:r>
      <w:r w:rsidRPr="00A83A7E">
        <w:rPr>
          <w:rFonts w:ascii="Times New Roman" w:hAnsi="Times New Roman" w:cs="Times New Roman"/>
          <w:sz w:val="24"/>
          <w:szCs w:val="24"/>
        </w:rPr>
        <w:t xml:space="preserve"> Procedimento Administrativo </w:t>
      </w:r>
      <w:r w:rsidR="00A22EB5" w:rsidRPr="00A83A7E">
        <w:rPr>
          <w:rFonts w:ascii="Times New Roman" w:hAnsi="Times New Roman" w:cs="Times New Roman"/>
          <w:sz w:val="24"/>
          <w:szCs w:val="24"/>
        </w:rPr>
        <w:t>de Tutela Coletiva (PTAC)</w:t>
      </w:r>
      <w:r w:rsidR="0033019C">
        <w:rPr>
          <w:rFonts w:ascii="Times New Roman" w:hAnsi="Times New Roman" w:cs="Times New Roman"/>
          <w:sz w:val="24"/>
          <w:szCs w:val="24"/>
        </w:rPr>
        <w:t xml:space="preserve">, </w:t>
      </w:r>
      <w:r w:rsidR="00072827" w:rsidRPr="00072827">
        <w:rPr>
          <w:rFonts w:ascii="Times New Roman" w:hAnsi="Times New Roman" w:cs="Times New Roman"/>
          <w:sz w:val="24"/>
          <w:szCs w:val="24"/>
        </w:rPr>
        <w:t xml:space="preserve">a fim de adotar providências para a preservação da vida, saúde e integridade física e psicológica das pessoas </w:t>
      </w:r>
      <w:r w:rsidR="00985B00">
        <w:rPr>
          <w:rFonts w:ascii="Times New Roman" w:hAnsi="Times New Roman" w:cs="Times New Roman"/>
          <w:sz w:val="24"/>
          <w:szCs w:val="24"/>
        </w:rPr>
        <w:t xml:space="preserve">privadas de liberdade </w:t>
      </w:r>
      <w:r w:rsidR="00072827" w:rsidRPr="00072827">
        <w:rPr>
          <w:rFonts w:ascii="Times New Roman" w:hAnsi="Times New Roman" w:cs="Times New Roman"/>
          <w:sz w:val="24"/>
          <w:szCs w:val="24"/>
        </w:rPr>
        <w:t>n</w:t>
      </w:r>
      <w:r w:rsidR="00072827">
        <w:rPr>
          <w:rFonts w:ascii="Times New Roman" w:hAnsi="Times New Roman" w:cs="Times New Roman"/>
          <w:sz w:val="24"/>
          <w:szCs w:val="24"/>
        </w:rPr>
        <w:t>a Penitenciária Francisco Floriano de Paula</w:t>
      </w:r>
      <w:r w:rsidR="00985B00">
        <w:rPr>
          <w:rFonts w:ascii="Times New Roman" w:hAnsi="Times New Roman" w:cs="Times New Roman"/>
          <w:sz w:val="24"/>
          <w:szCs w:val="24"/>
        </w:rPr>
        <w:t>, em Governador Valadares.</w:t>
      </w:r>
    </w:p>
    <w:p w14:paraId="1962DC56" w14:textId="77777777" w:rsidR="005147C4" w:rsidRDefault="005147C4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BE040" w14:textId="1A2AC9A9" w:rsidR="00286D89" w:rsidRPr="00C913B4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tanto, determina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a adoção das seguintes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diligências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1557DDE6" w14:textId="77777777" w:rsidR="00D96BAB" w:rsidRDefault="00D96BAB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AA0D7A" w14:textId="1956CC0F" w:rsidR="00985D01" w:rsidRPr="009C6D1D" w:rsidRDefault="009C6D1D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a) </w:t>
      </w:r>
      <w:r w:rsidR="00985D01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juntada de </w:t>
      </w:r>
      <w:r w:rsidR="00D96B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ofícios, </w:t>
      </w:r>
      <w:r w:rsidR="00985B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relatórios de inspeção, e demais 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documentos</w:t>
      </w:r>
      <w:r w:rsidR="00DB78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D5C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já produzidos </w:t>
      </w:r>
      <w:r w:rsidR="00277B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relação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</w:t>
      </w:r>
      <w:r w:rsidR="00277B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estado da cozinha e qualidade da alimentação servida aos adolescentes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0299F73F" w14:textId="2873764C" w:rsidR="00397B7F" w:rsidRDefault="009C6D1D" w:rsidP="00397B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</w:t>
      </w:r>
      <w:r w:rsidR="00397B7F" w:rsidRPr="00397B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agendamento de reunião </w:t>
      </w:r>
      <w:r w:rsidR="00277B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 Vigilância Sanitária de Belo Horizonte para alinhar inspeção na cozinha da empresa fornecedora e cobrança quanto às boas práticas de manuseio e produção de alimentos</w:t>
      </w:r>
      <w:r w:rsidR="00397B7F" w:rsidRPr="00397B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76C7F8E5" w14:textId="52D420EE" w:rsidR="00277B19" w:rsidRDefault="00397B7F" w:rsidP="000728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D96B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</w:t>
      </w:r>
      <w:r w:rsidR="00072827" w:rsidRPr="00072827">
        <w:rPr>
          <w:rFonts w:ascii="Times New Roman" w:eastAsia="Times New Roman" w:hAnsi="Times New Roman" w:cs="Times New Roman"/>
          <w:sz w:val="24"/>
          <w:szCs w:val="24"/>
          <w:lang w:eastAsia="pt-BR"/>
        </w:rPr>
        <w:t>a elaboração de</w:t>
      </w:r>
      <w:r w:rsidR="00277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ofício à Subsecretaria de Atendimento Socioeducativo para que informe se existem procedimento administrativos voltados à fiscalização da empresa e aplicação de penalidades por descumprimento contratual;</w:t>
      </w:r>
    </w:p>
    <w:p w14:paraId="7B51B64E" w14:textId="1EB5EBAA" w:rsidR="00E313CF" w:rsidRDefault="00277B19" w:rsidP="000728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d) a elaboração de</w:t>
      </w:r>
      <w:r w:rsidR="00072827" w:rsidRPr="000728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instrumentos extrajudiciais (ofícios, recomendações, informes técnico-jurídicos e outros) para intervir junto aos órgãos públicos responsáveis.</w:t>
      </w:r>
    </w:p>
    <w:p w14:paraId="5B2047C8" w14:textId="77777777" w:rsidR="00072827" w:rsidRPr="00564512" w:rsidRDefault="00072827" w:rsidP="000728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95E434F" w14:textId="1701BA54" w:rsidR="00286D89" w:rsidRPr="00C913B4" w:rsidRDefault="009F7907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 Cumpra-se.</w:t>
      </w:r>
      <w:r w:rsid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Após, venham os autos conclusos para análise.</w:t>
      </w:r>
    </w:p>
    <w:p w14:paraId="30492CC7" w14:textId="77777777" w:rsidR="00286D89" w:rsidRPr="00C913B4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47AA89" w14:textId="1991CB91" w:rsidR="00286D89" w:rsidRPr="00DB782F" w:rsidRDefault="009F790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782F">
        <w:rPr>
          <w:rFonts w:ascii="Times New Roman" w:eastAsia="Times New Roman" w:hAnsi="Times New Roman" w:cs="Times New Roman"/>
          <w:sz w:val="24"/>
          <w:szCs w:val="24"/>
          <w:lang w:eastAsia="pt-BR"/>
        </w:rPr>
        <w:t>Belo Horizonte</w:t>
      </w:r>
      <w:r w:rsidR="00286D89" w:rsidRPr="00DB78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/MG, </w:t>
      </w:r>
      <w:r w:rsidR="00277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="00397B7F" w:rsidRPr="00DB78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277B19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397B7F" w:rsidRPr="00DB78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  <w:r w:rsidR="00286D89" w:rsidRPr="00DB782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8B55611" w14:textId="4FB3A4C3" w:rsidR="00C71A03" w:rsidRDefault="00C71A03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4FDE21D4" w14:textId="77777777" w:rsidR="00522E89" w:rsidRPr="00072827" w:rsidRDefault="00522E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37030EA2" w14:textId="77777777" w:rsidR="00564512" w:rsidRPr="00072827" w:rsidRDefault="00564512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3F3A8A17" w14:textId="77777777" w:rsidR="008972C0" w:rsidRPr="00FD136A" w:rsidRDefault="008972C0" w:rsidP="00C65783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FD136A">
        <w:rPr>
          <w:rFonts w:ascii="Times New Roman" w:hAnsi="Times New Roman" w:cs="Times New Roman"/>
          <w:b/>
          <w:smallCaps/>
        </w:rPr>
        <w:t>Paulo Cesar Azevedo de Almeida</w:t>
      </w:r>
    </w:p>
    <w:p w14:paraId="43D05E29" w14:textId="77777777" w:rsidR="008972C0" w:rsidRPr="00FD136A" w:rsidRDefault="008972C0" w:rsidP="00C65783">
      <w:pPr>
        <w:spacing w:after="0" w:line="240" w:lineRule="auto"/>
        <w:jc w:val="center"/>
        <w:rPr>
          <w:rFonts w:ascii="Times New Roman" w:hAnsi="Times New Roman" w:cs="Times New Roman"/>
          <w:bCs/>
          <w:smallCaps/>
        </w:rPr>
      </w:pPr>
      <w:r w:rsidRPr="00FD136A">
        <w:rPr>
          <w:rFonts w:ascii="Times New Roman" w:hAnsi="Times New Roman" w:cs="Times New Roman"/>
          <w:bCs/>
          <w:smallCaps/>
        </w:rPr>
        <w:t>Coordenadoria Estratégica em Tutela Coletiva</w:t>
      </w:r>
    </w:p>
    <w:p w14:paraId="5C1DA7E0" w14:textId="77777777" w:rsidR="00522E89" w:rsidRDefault="008972C0" w:rsidP="00985B00">
      <w:pPr>
        <w:spacing w:after="0" w:line="240" w:lineRule="auto"/>
        <w:jc w:val="center"/>
        <w:rPr>
          <w:rFonts w:ascii="Times New Roman" w:hAnsi="Times New Roman" w:cs="Times New Roman"/>
          <w:bCs/>
          <w:smallCaps/>
        </w:rPr>
      </w:pPr>
      <w:r w:rsidRPr="00FD136A">
        <w:rPr>
          <w:rFonts w:ascii="Times New Roman" w:hAnsi="Times New Roman" w:cs="Times New Roman"/>
          <w:bCs/>
          <w:smallCaps/>
        </w:rPr>
        <w:t>Defensor Público</w:t>
      </w:r>
    </w:p>
    <w:p w14:paraId="6D2FC714" w14:textId="7FCFA5EE" w:rsidR="009F7907" w:rsidRPr="00FD136A" w:rsidRDefault="008972C0" w:rsidP="00985B00">
      <w:pPr>
        <w:spacing w:after="0" w:line="240" w:lineRule="auto"/>
        <w:jc w:val="center"/>
        <w:rPr>
          <w:rFonts w:ascii="Times New Roman" w:hAnsi="Times New Roman" w:cs="Times New Roman"/>
          <w:bCs/>
          <w:smallCaps/>
        </w:rPr>
      </w:pPr>
      <w:proofErr w:type="spellStart"/>
      <w:r w:rsidRPr="00FD136A">
        <w:rPr>
          <w:rFonts w:ascii="Times New Roman" w:hAnsi="Times New Roman" w:cs="Times New Roman"/>
          <w:bCs/>
          <w:smallCaps/>
        </w:rPr>
        <w:t>Madep</w:t>
      </w:r>
      <w:proofErr w:type="spellEnd"/>
      <w:r w:rsidRPr="00FD136A">
        <w:rPr>
          <w:rFonts w:ascii="Times New Roman" w:hAnsi="Times New Roman" w:cs="Times New Roman"/>
          <w:bCs/>
          <w:smallCaps/>
        </w:rPr>
        <w:t xml:space="preserve"> </w:t>
      </w:r>
      <w:r w:rsidR="00DB782F" w:rsidRPr="00FD136A">
        <w:rPr>
          <w:rFonts w:ascii="Times New Roman" w:hAnsi="Times New Roman" w:cs="Times New Roman"/>
          <w:bCs/>
          <w:smallCaps/>
        </w:rPr>
        <w:t>0</w:t>
      </w:r>
      <w:r w:rsidRPr="00FD136A">
        <w:rPr>
          <w:rFonts w:ascii="Times New Roman" w:hAnsi="Times New Roman" w:cs="Times New Roman"/>
          <w:bCs/>
          <w:smallCaps/>
        </w:rPr>
        <w:t>883</w:t>
      </w:r>
    </w:p>
    <w:p w14:paraId="788EF313" w14:textId="1F102653" w:rsidR="00564512" w:rsidRDefault="00564512" w:rsidP="00E94D22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6CF7EE17" w14:textId="77777777" w:rsidR="00522E89" w:rsidRPr="00FD136A" w:rsidRDefault="00522E89" w:rsidP="00E94D22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4FF151FD" w14:textId="77777777" w:rsidR="00985B00" w:rsidRPr="00FD136A" w:rsidRDefault="00985B00" w:rsidP="00E94D22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64DFE43E" w14:textId="77777777" w:rsidR="00985B00" w:rsidRPr="00FD136A" w:rsidRDefault="00985B00" w:rsidP="00E94D22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326D32BD" w14:textId="77777777" w:rsidR="00522E89" w:rsidRPr="003E275C" w:rsidRDefault="00522E89" w:rsidP="00522E89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3E275C">
        <w:rPr>
          <w:rFonts w:ascii="Times New Roman" w:hAnsi="Times New Roman" w:cs="Times New Roman"/>
          <w:b/>
          <w:smallCaps/>
          <w:color w:val="000000"/>
        </w:rPr>
        <w:t xml:space="preserve">Daniele </w:t>
      </w:r>
      <w:proofErr w:type="spellStart"/>
      <w:r w:rsidRPr="003E275C">
        <w:rPr>
          <w:rFonts w:ascii="Times New Roman" w:hAnsi="Times New Roman" w:cs="Times New Roman"/>
          <w:b/>
          <w:smallCaps/>
          <w:color w:val="000000"/>
        </w:rPr>
        <w:t>Bellettato</w:t>
      </w:r>
      <w:proofErr w:type="spellEnd"/>
      <w:r w:rsidRPr="003E275C">
        <w:rPr>
          <w:rFonts w:ascii="Times New Roman" w:hAnsi="Times New Roman" w:cs="Times New Roman"/>
          <w:b/>
          <w:smallCaps/>
          <w:color w:val="000000"/>
        </w:rPr>
        <w:t xml:space="preserve"> </w:t>
      </w:r>
      <w:proofErr w:type="spellStart"/>
      <w:r w:rsidRPr="003E275C">
        <w:rPr>
          <w:rFonts w:ascii="Times New Roman" w:hAnsi="Times New Roman" w:cs="Times New Roman"/>
          <w:b/>
          <w:smallCaps/>
          <w:color w:val="000000"/>
        </w:rPr>
        <w:t>Nesrala</w:t>
      </w:r>
      <w:proofErr w:type="spellEnd"/>
    </w:p>
    <w:p w14:paraId="22405C92" w14:textId="77777777" w:rsidR="00522E89" w:rsidRPr="003E275C" w:rsidRDefault="00522E89" w:rsidP="00522E89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3E275C">
        <w:rPr>
          <w:rFonts w:ascii="Times New Roman" w:hAnsi="Times New Roman" w:cs="Times New Roman"/>
          <w:bCs/>
          <w:smallCaps/>
          <w:color w:val="000000"/>
        </w:rPr>
        <w:t xml:space="preserve">Coordenação Estratégica de Defesa e Promoção </w:t>
      </w:r>
    </w:p>
    <w:p w14:paraId="1A2C13B3" w14:textId="77777777" w:rsidR="00522E89" w:rsidRPr="003E275C" w:rsidRDefault="00522E89" w:rsidP="00522E89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3E275C">
        <w:rPr>
          <w:rFonts w:ascii="Times New Roman" w:hAnsi="Times New Roman" w:cs="Times New Roman"/>
          <w:bCs/>
          <w:smallCaps/>
          <w:color w:val="000000"/>
        </w:rPr>
        <w:t>dos Direitos das Crianças e Adolescentes</w:t>
      </w:r>
    </w:p>
    <w:p w14:paraId="0D99EFAC" w14:textId="77777777" w:rsidR="00522E89" w:rsidRDefault="00522E89" w:rsidP="00522E89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3E275C">
        <w:rPr>
          <w:rFonts w:ascii="Times New Roman" w:hAnsi="Times New Roman" w:cs="Times New Roman"/>
          <w:bCs/>
          <w:smallCaps/>
          <w:color w:val="000000"/>
        </w:rPr>
        <w:t>Defensora Pública</w:t>
      </w:r>
    </w:p>
    <w:p w14:paraId="47BA7D0E" w14:textId="45C0B985" w:rsidR="00072827" w:rsidRPr="00522E89" w:rsidRDefault="00522E89" w:rsidP="00522E89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proofErr w:type="spellStart"/>
      <w:r w:rsidRPr="003E275C">
        <w:rPr>
          <w:rFonts w:ascii="Times New Roman" w:hAnsi="Times New Roman" w:cs="Times New Roman"/>
          <w:bCs/>
          <w:smallCaps/>
          <w:color w:val="000000"/>
        </w:rPr>
        <w:t>Madep</w:t>
      </w:r>
      <w:proofErr w:type="spellEnd"/>
      <w:r w:rsidRPr="003E275C">
        <w:rPr>
          <w:rFonts w:ascii="Times New Roman" w:hAnsi="Times New Roman" w:cs="Times New Roman"/>
          <w:bCs/>
          <w:smallCaps/>
          <w:color w:val="000000"/>
        </w:rPr>
        <w:t xml:space="preserve"> 761</w:t>
      </w:r>
    </w:p>
    <w:sectPr w:rsidR="00072827" w:rsidRPr="00522E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E93A" w14:textId="77777777" w:rsidR="00811D10" w:rsidRDefault="00811D10">
      <w:pPr>
        <w:spacing w:after="0" w:line="240" w:lineRule="auto"/>
      </w:pPr>
      <w:r>
        <w:separator/>
      </w:r>
    </w:p>
  </w:endnote>
  <w:endnote w:type="continuationSeparator" w:id="0">
    <w:p w14:paraId="45417726" w14:textId="77777777" w:rsidR="00811D10" w:rsidRDefault="0081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Content>
      <w:p w14:paraId="556A7662" w14:textId="77777777" w:rsidR="003B2D46" w:rsidRDefault="004565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C2B">
          <w:rPr>
            <w:noProof/>
          </w:rPr>
          <w:t>1</w:t>
        </w:r>
        <w: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3B2D46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FED6" w14:textId="77777777" w:rsidR="00811D10" w:rsidRDefault="00811D10">
      <w:pPr>
        <w:spacing w:after="0" w:line="240" w:lineRule="auto"/>
      </w:pPr>
      <w:r>
        <w:separator/>
      </w:r>
    </w:p>
  </w:footnote>
  <w:footnote w:type="continuationSeparator" w:id="0">
    <w:p w14:paraId="0B7B12E1" w14:textId="77777777" w:rsidR="00811D10" w:rsidRDefault="00811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F0" w14:textId="2D3F9984" w:rsidR="003B2D46" w:rsidRDefault="003D54E6" w:rsidP="00E808D3">
    <w:pPr>
      <w:pStyle w:val="Cabealho"/>
      <w:jc w:val="center"/>
    </w:pPr>
    <w:r>
      <w:rPr>
        <w:noProof/>
        <w:color w:val="000000"/>
      </w:rPr>
      <w:drawing>
        <wp:inline distT="0" distB="0" distL="0" distR="0" wp14:anchorId="7BF118F8" wp14:editId="6B57CEE3">
          <wp:extent cx="3036941" cy="7905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6941" cy="790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952F203" w14:textId="77777777" w:rsidR="003B2D46" w:rsidRDefault="003B2D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951095">
    <w:abstractNumId w:val="3"/>
  </w:num>
  <w:num w:numId="2" w16cid:durableId="1959675776">
    <w:abstractNumId w:val="2"/>
  </w:num>
  <w:num w:numId="3" w16cid:durableId="1609971220">
    <w:abstractNumId w:val="1"/>
  </w:num>
  <w:num w:numId="4" w16cid:durableId="24531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617"/>
    <w:rsid w:val="00005FD1"/>
    <w:rsid w:val="00014974"/>
    <w:rsid w:val="00016073"/>
    <w:rsid w:val="00042106"/>
    <w:rsid w:val="000454D8"/>
    <w:rsid w:val="0006102D"/>
    <w:rsid w:val="00066FBC"/>
    <w:rsid w:val="000724D4"/>
    <w:rsid w:val="00072827"/>
    <w:rsid w:val="00075CDF"/>
    <w:rsid w:val="000843D2"/>
    <w:rsid w:val="000952DE"/>
    <w:rsid w:val="000955EA"/>
    <w:rsid w:val="000C4B17"/>
    <w:rsid w:val="000C594B"/>
    <w:rsid w:val="00106B26"/>
    <w:rsid w:val="00112D8E"/>
    <w:rsid w:val="0012603A"/>
    <w:rsid w:val="00137DD2"/>
    <w:rsid w:val="001815F0"/>
    <w:rsid w:val="00196CEE"/>
    <w:rsid w:val="001C7557"/>
    <w:rsid w:val="001D2406"/>
    <w:rsid w:val="001D3A52"/>
    <w:rsid w:val="001D51B2"/>
    <w:rsid w:val="001E68A4"/>
    <w:rsid w:val="00203836"/>
    <w:rsid w:val="00214642"/>
    <w:rsid w:val="00217C6A"/>
    <w:rsid w:val="00217D88"/>
    <w:rsid w:val="00235232"/>
    <w:rsid w:val="0024476E"/>
    <w:rsid w:val="0025773A"/>
    <w:rsid w:val="00260C31"/>
    <w:rsid w:val="00277B19"/>
    <w:rsid w:val="00281D68"/>
    <w:rsid w:val="00284F28"/>
    <w:rsid w:val="00286D89"/>
    <w:rsid w:val="00292BCE"/>
    <w:rsid w:val="00295B9F"/>
    <w:rsid w:val="00296CE3"/>
    <w:rsid w:val="0033019C"/>
    <w:rsid w:val="00330811"/>
    <w:rsid w:val="00347B72"/>
    <w:rsid w:val="00366E15"/>
    <w:rsid w:val="00397673"/>
    <w:rsid w:val="00397B7F"/>
    <w:rsid w:val="003B2D46"/>
    <w:rsid w:val="003C2A40"/>
    <w:rsid w:val="003D54E6"/>
    <w:rsid w:val="00406C1C"/>
    <w:rsid w:val="0041228A"/>
    <w:rsid w:val="0042019C"/>
    <w:rsid w:val="004213AB"/>
    <w:rsid w:val="00425DAC"/>
    <w:rsid w:val="00430C2B"/>
    <w:rsid w:val="004565CA"/>
    <w:rsid w:val="00466DD7"/>
    <w:rsid w:val="00472B25"/>
    <w:rsid w:val="004741B3"/>
    <w:rsid w:val="0049385D"/>
    <w:rsid w:val="004C4A0B"/>
    <w:rsid w:val="004F40CD"/>
    <w:rsid w:val="00505511"/>
    <w:rsid w:val="00507870"/>
    <w:rsid w:val="005147C4"/>
    <w:rsid w:val="00522E89"/>
    <w:rsid w:val="0055089B"/>
    <w:rsid w:val="00556DA9"/>
    <w:rsid w:val="00564512"/>
    <w:rsid w:val="005754CD"/>
    <w:rsid w:val="005966F9"/>
    <w:rsid w:val="005A4B5D"/>
    <w:rsid w:val="005D2519"/>
    <w:rsid w:val="005D2CB7"/>
    <w:rsid w:val="005E4EA2"/>
    <w:rsid w:val="005E5DFF"/>
    <w:rsid w:val="005F68F8"/>
    <w:rsid w:val="00600187"/>
    <w:rsid w:val="00600666"/>
    <w:rsid w:val="00623BA3"/>
    <w:rsid w:val="00634617"/>
    <w:rsid w:val="006409AA"/>
    <w:rsid w:val="00654F46"/>
    <w:rsid w:val="00657086"/>
    <w:rsid w:val="0066360D"/>
    <w:rsid w:val="006648B2"/>
    <w:rsid w:val="00675E51"/>
    <w:rsid w:val="006800A0"/>
    <w:rsid w:val="0068299F"/>
    <w:rsid w:val="00695E32"/>
    <w:rsid w:val="006D5EE4"/>
    <w:rsid w:val="006E6471"/>
    <w:rsid w:val="006F016B"/>
    <w:rsid w:val="006F07F7"/>
    <w:rsid w:val="007013BC"/>
    <w:rsid w:val="0071083D"/>
    <w:rsid w:val="0071495A"/>
    <w:rsid w:val="00737D48"/>
    <w:rsid w:val="00754D36"/>
    <w:rsid w:val="0075783F"/>
    <w:rsid w:val="00760763"/>
    <w:rsid w:val="00765E20"/>
    <w:rsid w:val="00766A9A"/>
    <w:rsid w:val="00767900"/>
    <w:rsid w:val="00784391"/>
    <w:rsid w:val="00786534"/>
    <w:rsid w:val="0079504E"/>
    <w:rsid w:val="007B090D"/>
    <w:rsid w:val="007B44BC"/>
    <w:rsid w:val="007C4CC9"/>
    <w:rsid w:val="007D7E4A"/>
    <w:rsid w:val="0080485F"/>
    <w:rsid w:val="00804E2D"/>
    <w:rsid w:val="008075A7"/>
    <w:rsid w:val="00811D10"/>
    <w:rsid w:val="00850DF5"/>
    <w:rsid w:val="00851D40"/>
    <w:rsid w:val="0086013D"/>
    <w:rsid w:val="00867538"/>
    <w:rsid w:val="0087780D"/>
    <w:rsid w:val="00883A61"/>
    <w:rsid w:val="008972C0"/>
    <w:rsid w:val="008A09B3"/>
    <w:rsid w:val="008B6341"/>
    <w:rsid w:val="008B655F"/>
    <w:rsid w:val="008C4785"/>
    <w:rsid w:val="008C6E1A"/>
    <w:rsid w:val="008D2516"/>
    <w:rsid w:val="008D6C69"/>
    <w:rsid w:val="008F0909"/>
    <w:rsid w:val="008F3AB9"/>
    <w:rsid w:val="008F705E"/>
    <w:rsid w:val="0090005F"/>
    <w:rsid w:val="00913C69"/>
    <w:rsid w:val="00927D61"/>
    <w:rsid w:val="00940D67"/>
    <w:rsid w:val="0094437C"/>
    <w:rsid w:val="00957F35"/>
    <w:rsid w:val="00980FDB"/>
    <w:rsid w:val="00985B00"/>
    <w:rsid w:val="00985D01"/>
    <w:rsid w:val="00990E1C"/>
    <w:rsid w:val="009965BF"/>
    <w:rsid w:val="009A5509"/>
    <w:rsid w:val="009B552A"/>
    <w:rsid w:val="009C084E"/>
    <w:rsid w:val="009C6D1D"/>
    <w:rsid w:val="009E3C0A"/>
    <w:rsid w:val="009F329E"/>
    <w:rsid w:val="009F4BBA"/>
    <w:rsid w:val="009F7907"/>
    <w:rsid w:val="00A22EB5"/>
    <w:rsid w:val="00A55A60"/>
    <w:rsid w:val="00A64661"/>
    <w:rsid w:val="00A65279"/>
    <w:rsid w:val="00A67170"/>
    <w:rsid w:val="00A8122A"/>
    <w:rsid w:val="00A83A7E"/>
    <w:rsid w:val="00A9311C"/>
    <w:rsid w:val="00AA2249"/>
    <w:rsid w:val="00AB0A07"/>
    <w:rsid w:val="00AD11BA"/>
    <w:rsid w:val="00AD657B"/>
    <w:rsid w:val="00AE6679"/>
    <w:rsid w:val="00B066D7"/>
    <w:rsid w:val="00B11715"/>
    <w:rsid w:val="00B14BC6"/>
    <w:rsid w:val="00B17688"/>
    <w:rsid w:val="00B34BEB"/>
    <w:rsid w:val="00B36135"/>
    <w:rsid w:val="00B66809"/>
    <w:rsid w:val="00B7392B"/>
    <w:rsid w:val="00B76E90"/>
    <w:rsid w:val="00B95FE5"/>
    <w:rsid w:val="00BA04A6"/>
    <w:rsid w:val="00BA1D3D"/>
    <w:rsid w:val="00BA2084"/>
    <w:rsid w:val="00BA2B6D"/>
    <w:rsid w:val="00BB44C9"/>
    <w:rsid w:val="00BB6DDD"/>
    <w:rsid w:val="00BC290B"/>
    <w:rsid w:val="00BC50C7"/>
    <w:rsid w:val="00BE7E7F"/>
    <w:rsid w:val="00C0013A"/>
    <w:rsid w:val="00C03720"/>
    <w:rsid w:val="00C23C7E"/>
    <w:rsid w:val="00C33776"/>
    <w:rsid w:val="00C47054"/>
    <w:rsid w:val="00C613E7"/>
    <w:rsid w:val="00C65783"/>
    <w:rsid w:val="00C71A03"/>
    <w:rsid w:val="00C73AD6"/>
    <w:rsid w:val="00C760E1"/>
    <w:rsid w:val="00C76B8D"/>
    <w:rsid w:val="00C913B4"/>
    <w:rsid w:val="00CD0A74"/>
    <w:rsid w:val="00CD4848"/>
    <w:rsid w:val="00CD5CF3"/>
    <w:rsid w:val="00CE6048"/>
    <w:rsid w:val="00CF12F8"/>
    <w:rsid w:val="00CF46C0"/>
    <w:rsid w:val="00CF776C"/>
    <w:rsid w:val="00D057F2"/>
    <w:rsid w:val="00D10E12"/>
    <w:rsid w:val="00D1399F"/>
    <w:rsid w:val="00D67FCD"/>
    <w:rsid w:val="00D900DE"/>
    <w:rsid w:val="00D96BAB"/>
    <w:rsid w:val="00DA1C85"/>
    <w:rsid w:val="00DB782F"/>
    <w:rsid w:val="00DC1CBC"/>
    <w:rsid w:val="00DD24C7"/>
    <w:rsid w:val="00DE1BC6"/>
    <w:rsid w:val="00DE7E72"/>
    <w:rsid w:val="00E02CCA"/>
    <w:rsid w:val="00E10798"/>
    <w:rsid w:val="00E14121"/>
    <w:rsid w:val="00E16C9B"/>
    <w:rsid w:val="00E2146B"/>
    <w:rsid w:val="00E2260C"/>
    <w:rsid w:val="00E24E93"/>
    <w:rsid w:val="00E313CF"/>
    <w:rsid w:val="00E4163D"/>
    <w:rsid w:val="00E70936"/>
    <w:rsid w:val="00E711DB"/>
    <w:rsid w:val="00E94D22"/>
    <w:rsid w:val="00EA1C20"/>
    <w:rsid w:val="00EA1FCD"/>
    <w:rsid w:val="00EB3F35"/>
    <w:rsid w:val="00EC3B65"/>
    <w:rsid w:val="00EC7C26"/>
    <w:rsid w:val="00EE42D1"/>
    <w:rsid w:val="00EF3B3D"/>
    <w:rsid w:val="00F34E7B"/>
    <w:rsid w:val="00F359D6"/>
    <w:rsid w:val="00F365E9"/>
    <w:rsid w:val="00F4624A"/>
    <w:rsid w:val="00F6205E"/>
    <w:rsid w:val="00F64423"/>
    <w:rsid w:val="00F80D7D"/>
    <w:rsid w:val="00F9520B"/>
    <w:rsid w:val="00FA6B7B"/>
    <w:rsid w:val="00FB1DDC"/>
    <w:rsid w:val="00FD136A"/>
    <w:rsid w:val="00FD4893"/>
    <w:rsid w:val="00FD675D"/>
    <w:rsid w:val="00FE3643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071BEDA4-9B77-4FF0-B347-EBD188AF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F06C1-374C-4A87-B58C-F72C42ADF7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943EE7-3F7F-4DBF-8408-E31DB24B2B6C}"/>
</file>

<file path=customXml/itemProps3.xml><?xml version="1.0" encoding="utf-8"?>
<ds:datastoreItem xmlns:ds="http://schemas.openxmlformats.org/officeDocument/2006/customXml" ds:itemID="{09191DBB-0543-4D44-9FAC-556BF2492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1818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spinfor</cp:lastModifiedBy>
  <cp:revision>20</cp:revision>
  <cp:lastPrinted>2019-03-19T18:19:00Z</cp:lastPrinted>
  <dcterms:created xsi:type="dcterms:W3CDTF">2023-07-31T17:09:00Z</dcterms:created>
  <dcterms:modified xsi:type="dcterms:W3CDTF">2023-09-22T15:13:00Z</dcterms:modified>
</cp:coreProperties>
</file>