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D751" w14:textId="77777777" w:rsidR="00B530AC" w:rsidRDefault="00AE277A">
      <w:pPr>
        <w:spacing w:after="120"/>
        <w:jc w:val="center"/>
        <w:rPr>
          <w:rFonts w:ascii="Times New Roman" w:eastAsia="Times New Roman" w:hAnsi="Times New Roman" w:cs="Times New Roman"/>
          <w:b/>
          <w:smallCaps/>
          <w:sz w:val="24"/>
          <w:szCs w:val="24"/>
          <w:u w:val="single"/>
        </w:rPr>
      </w:pPr>
      <w:r>
        <w:rPr>
          <w:rFonts w:ascii="Times New Roman" w:eastAsia="Times New Roman" w:hAnsi="Times New Roman" w:cs="Times New Roman"/>
          <w:b/>
          <w:smallCaps/>
          <w:sz w:val="24"/>
          <w:szCs w:val="24"/>
          <w:u w:val="single"/>
        </w:rPr>
        <w:t>Termo de Abertura</w:t>
      </w:r>
    </w:p>
    <w:p w14:paraId="66E74E9A" w14:textId="77777777" w:rsidR="00B530AC" w:rsidRDefault="00AE277A">
      <w:pPr>
        <w:spacing w:after="120"/>
        <w:jc w:val="center"/>
        <w:rPr>
          <w:rFonts w:ascii="Times New Roman" w:eastAsia="Times New Roman" w:hAnsi="Times New Roman" w:cs="Times New Roman"/>
          <w:b/>
          <w:smallCaps/>
          <w:sz w:val="24"/>
          <w:szCs w:val="24"/>
          <w:u w:val="single"/>
        </w:rPr>
      </w:pPr>
      <w:r>
        <w:rPr>
          <w:rFonts w:ascii="Times New Roman" w:eastAsia="Times New Roman" w:hAnsi="Times New Roman" w:cs="Times New Roman"/>
          <w:b/>
          <w:smallCaps/>
          <w:sz w:val="24"/>
          <w:szCs w:val="24"/>
        </w:rPr>
        <w:t>Procedimento Administrativo de Tutela Coletiva</w:t>
      </w:r>
    </w:p>
    <w:p w14:paraId="672A6659" w14:textId="77777777" w:rsidR="00B530AC" w:rsidRDefault="00B530AC">
      <w:pPr>
        <w:pBdr>
          <w:top w:val="nil"/>
          <w:left w:val="nil"/>
          <w:bottom w:val="nil"/>
          <w:right w:val="nil"/>
          <w:between w:val="nil"/>
        </w:pBdr>
        <w:spacing w:after="80"/>
        <w:jc w:val="both"/>
        <w:rPr>
          <w:rFonts w:ascii="Times New Roman" w:eastAsia="Times New Roman" w:hAnsi="Times New Roman" w:cs="Times New Roman"/>
          <w:b/>
          <w:color w:val="000000"/>
          <w:sz w:val="23"/>
          <w:szCs w:val="23"/>
        </w:rPr>
      </w:pPr>
    </w:p>
    <w:p w14:paraId="0A37501D" w14:textId="77777777" w:rsidR="00B530AC" w:rsidRDefault="00B530AC">
      <w:pPr>
        <w:pBdr>
          <w:top w:val="nil"/>
          <w:left w:val="nil"/>
          <w:bottom w:val="nil"/>
          <w:right w:val="nil"/>
          <w:between w:val="nil"/>
        </w:pBdr>
        <w:spacing w:after="80"/>
        <w:jc w:val="both"/>
        <w:rPr>
          <w:rFonts w:ascii="Times New Roman" w:eastAsia="Times New Roman" w:hAnsi="Times New Roman" w:cs="Times New Roman"/>
          <w:b/>
          <w:color w:val="000000"/>
          <w:sz w:val="23"/>
          <w:szCs w:val="23"/>
        </w:rPr>
      </w:pPr>
    </w:p>
    <w:p w14:paraId="22801BE9" w14:textId="1D445143" w:rsidR="00B530AC" w:rsidRDefault="00AE277A">
      <w:pPr>
        <w:pBdr>
          <w:top w:val="nil"/>
          <w:left w:val="nil"/>
          <w:bottom w:val="nil"/>
          <w:right w:val="nil"/>
          <w:between w:val="nil"/>
        </w:pBdr>
        <w:spacing w:after="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PTAC nº </w:t>
      </w:r>
      <w:r w:rsidR="00965C34">
        <w:rPr>
          <w:rFonts w:ascii="Times New Roman" w:eastAsia="Times New Roman" w:hAnsi="Times New Roman" w:cs="Times New Roman"/>
          <w:b/>
          <w:sz w:val="24"/>
          <w:szCs w:val="24"/>
        </w:rPr>
        <w:t>131</w:t>
      </w:r>
      <w:r>
        <w:rPr>
          <w:rFonts w:ascii="Times New Roman" w:eastAsia="Times New Roman" w:hAnsi="Times New Roman" w:cs="Times New Roman"/>
          <w:b/>
          <w:sz w:val="24"/>
          <w:szCs w:val="24"/>
        </w:rPr>
        <w:t>/2023</w:t>
      </w:r>
    </w:p>
    <w:p w14:paraId="5DAB6C7B" w14:textId="77777777" w:rsidR="00B530AC" w:rsidRDefault="00B530AC">
      <w:pPr>
        <w:spacing w:after="120"/>
        <w:jc w:val="both"/>
        <w:rPr>
          <w:rFonts w:ascii="Times New Roman" w:eastAsia="Times New Roman" w:hAnsi="Times New Roman" w:cs="Times New Roman"/>
          <w:sz w:val="24"/>
          <w:szCs w:val="24"/>
        </w:rPr>
      </w:pPr>
    </w:p>
    <w:p w14:paraId="02EB378F" w14:textId="77777777" w:rsidR="00B530AC" w:rsidRDefault="00B530AC">
      <w:pPr>
        <w:spacing w:after="120"/>
        <w:jc w:val="both"/>
        <w:rPr>
          <w:rFonts w:ascii="Times New Roman" w:eastAsia="Times New Roman" w:hAnsi="Times New Roman" w:cs="Times New Roman"/>
          <w:sz w:val="24"/>
          <w:szCs w:val="24"/>
        </w:rPr>
      </w:pPr>
    </w:p>
    <w:p w14:paraId="17DE577A" w14:textId="1907D02B" w:rsidR="00965C34" w:rsidRDefault="00AE277A">
      <w:pPr>
        <w:pBdr>
          <w:top w:val="nil"/>
          <w:left w:val="nil"/>
          <w:bottom w:val="nil"/>
          <w:right w:val="nil"/>
          <w:between w:val="nil"/>
        </w:pBdr>
        <w:spacing w:after="80"/>
        <w:ind w:left="1701"/>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EMENTA: </w:t>
      </w:r>
      <w:r w:rsidR="000F15B8">
        <w:rPr>
          <w:rFonts w:ascii="Times New Roman" w:eastAsia="Times New Roman" w:hAnsi="Times New Roman" w:cs="Times New Roman"/>
          <w:b/>
          <w:color w:val="000000"/>
          <w:sz w:val="24"/>
          <w:szCs w:val="24"/>
        </w:rPr>
        <w:t xml:space="preserve">Contratos de </w:t>
      </w:r>
      <w:r>
        <w:rPr>
          <w:rFonts w:ascii="Times New Roman" w:eastAsia="Times New Roman" w:hAnsi="Times New Roman" w:cs="Times New Roman"/>
          <w:b/>
          <w:sz w:val="24"/>
          <w:szCs w:val="24"/>
        </w:rPr>
        <w:t xml:space="preserve">Prestação de Serviços </w:t>
      </w:r>
      <w:r w:rsidR="00965C34">
        <w:rPr>
          <w:rFonts w:ascii="Times New Roman" w:eastAsia="Times New Roman" w:hAnsi="Times New Roman" w:cs="Times New Roman"/>
          <w:b/>
          <w:sz w:val="24"/>
          <w:szCs w:val="24"/>
        </w:rPr>
        <w:t xml:space="preserve">de Turismo. Passagens Aéreas e Pacotes de Viagens com Datas Flexíveis. Cancelamento dos Serviços da “Linha </w:t>
      </w:r>
      <w:proofErr w:type="spellStart"/>
      <w:r w:rsidR="00965C34">
        <w:rPr>
          <w:rFonts w:ascii="Times New Roman" w:eastAsia="Times New Roman" w:hAnsi="Times New Roman" w:cs="Times New Roman"/>
          <w:b/>
          <w:sz w:val="24"/>
          <w:szCs w:val="24"/>
        </w:rPr>
        <w:t>Promo</w:t>
      </w:r>
      <w:proofErr w:type="spellEnd"/>
      <w:r w:rsidR="00965C34">
        <w:rPr>
          <w:rFonts w:ascii="Times New Roman" w:eastAsia="Times New Roman" w:hAnsi="Times New Roman" w:cs="Times New Roman"/>
          <w:b/>
          <w:sz w:val="24"/>
          <w:szCs w:val="24"/>
        </w:rPr>
        <w:t>” pela Fornecedora 123 Milhas. Danos Morais Coletivos</w:t>
      </w:r>
      <w:r w:rsidR="00C633B2">
        <w:rPr>
          <w:rFonts w:ascii="Times New Roman" w:eastAsia="Times New Roman" w:hAnsi="Times New Roman" w:cs="Times New Roman"/>
          <w:b/>
          <w:sz w:val="24"/>
          <w:szCs w:val="24"/>
        </w:rPr>
        <w:t xml:space="preserve">. </w:t>
      </w:r>
      <w:r w:rsidR="00965C34">
        <w:rPr>
          <w:rFonts w:ascii="Times New Roman" w:eastAsia="Times New Roman" w:hAnsi="Times New Roman" w:cs="Times New Roman"/>
          <w:b/>
          <w:sz w:val="24"/>
          <w:szCs w:val="24"/>
        </w:rPr>
        <w:t>Veiculação de Publicidade Enganosa</w:t>
      </w:r>
      <w:r w:rsidR="00C633B2">
        <w:rPr>
          <w:rFonts w:ascii="Times New Roman" w:eastAsia="Times New Roman" w:hAnsi="Times New Roman" w:cs="Times New Roman"/>
          <w:b/>
          <w:sz w:val="24"/>
          <w:szCs w:val="24"/>
        </w:rPr>
        <w:t>. Quebra da Confiabilidade do Mercado de Consumo. Direitos Individuais Homogêneos. Descumprimento da Oferta. Direito de Execução Forçada do Contrato. Dever de Restituição Integral dos Valores. Indenização por Danos Morais e Materiais. Liquidação. Desconsideração da Personalidade Jurídica.</w:t>
      </w:r>
    </w:p>
    <w:p w14:paraId="5A39BBE3" w14:textId="77777777" w:rsidR="00B530AC" w:rsidRDefault="00B530AC">
      <w:pPr>
        <w:pBdr>
          <w:top w:val="nil"/>
          <w:left w:val="nil"/>
          <w:bottom w:val="nil"/>
          <w:right w:val="nil"/>
          <w:between w:val="nil"/>
        </w:pBdr>
        <w:spacing w:after="80"/>
        <w:jc w:val="both"/>
        <w:rPr>
          <w:rFonts w:ascii="Times New Roman" w:eastAsia="Times New Roman" w:hAnsi="Times New Roman" w:cs="Times New Roman"/>
          <w:b/>
          <w:color w:val="000000"/>
          <w:sz w:val="24"/>
          <w:szCs w:val="24"/>
        </w:rPr>
      </w:pPr>
    </w:p>
    <w:p w14:paraId="687100FF" w14:textId="77777777" w:rsidR="00C633B2" w:rsidRDefault="00C633B2">
      <w:pPr>
        <w:pBdr>
          <w:top w:val="nil"/>
          <w:left w:val="nil"/>
          <w:bottom w:val="nil"/>
          <w:right w:val="nil"/>
          <w:between w:val="nil"/>
        </w:pBdr>
        <w:spacing w:after="80"/>
        <w:jc w:val="both"/>
        <w:rPr>
          <w:rFonts w:ascii="Times New Roman" w:eastAsia="Times New Roman" w:hAnsi="Times New Roman" w:cs="Times New Roman"/>
          <w:b/>
          <w:color w:val="000000"/>
          <w:sz w:val="24"/>
          <w:szCs w:val="24"/>
        </w:rPr>
      </w:pPr>
    </w:p>
    <w:p w14:paraId="5D239BBD" w14:textId="30ADDAD5" w:rsidR="00B530AC" w:rsidRDefault="00AE277A" w:rsidP="008867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Defensoria Pública de Minas Gerais</w:t>
      </w:r>
      <w:r>
        <w:rPr>
          <w:rFonts w:ascii="Times New Roman" w:eastAsia="Times New Roman" w:hAnsi="Times New Roman" w:cs="Times New Roman"/>
          <w:sz w:val="24"/>
          <w:szCs w:val="24"/>
        </w:rPr>
        <w:t xml:space="preserve">, no exercício das atribuições constitucionais e legais que lhe são conferidas pelo art. 5°, LXXIV e art. 134, ambos da Constituição da República Federativa do Brasil, c/c art. 129, da Constituição do Estado de Minas Gerais, c/c art. 1º e art. 4°, incisos I, II, III, VII, VIII, X e XI, da Lei Complementar Federal nº 80/94, c/c art. 5°, incisos I e X, da Lei Complementar Estadual 65/2003, e demais dispositivos pertinentes à espécie, nos termos da Deliberação nº 211/2021, do Conselho Superior da Defensoria Pública do Estado de Minas Gerais, por intermédio dos </w:t>
      </w:r>
      <w:r w:rsidR="00886779">
        <w:rPr>
          <w:rFonts w:ascii="Times New Roman" w:eastAsia="Times New Roman" w:hAnsi="Times New Roman" w:cs="Times New Roman"/>
          <w:sz w:val="24"/>
          <w:szCs w:val="24"/>
        </w:rPr>
        <w:t>órgãos de execução</w:t>
      </w:r>
      <w:r>
        <w:rPr>
          <w:rFonts w:ascii="Times New Roman" w:eastAsia="Times New Roman" w:hAnsi="Times New Roman" w:cs="Times New Roman"/>
          <w:sz w:val="24"/>
          <w:szCs w:val="24"/>
        </w:rPr>
        <w:t xml:space="preserve"> signatários, instaura o presente Procedimento Administrativo de Tutela Coletiva (PTAC), a fim de apurar </w:t>
      </w:r>
      <w:r w:rsidR="00C633B2">
        <w:rPr>
          <w:rFonts w:ascii="Times New Roman" w:eastAsia="Times New Roman" w:hAnsi="Times New Roman" w:cs="Times New Roman"/>
          <w:sz w:val="24"/>
          <w:szCs w:val="24"/>
        </w:rPr>
        <w:t>tomar as providências cabíveis</w:t>
      </w:r>
      <w:r>
        <w:rPr>
          <w:rFonts w:ascii="Times New Roman" w:eastAsia="Times New Roman" w:hAnsi="Times New Roman" w:cs="Times New Roman"/>
          <w:sz w:val="24"/>
          <w:szCs w:val="24"/>
        </w:rPr>
        <w:t xml:space="preserve">, </w:t>
      </w:r>
      <w:r w:rsidR="000E76F6">
        <w:rPr>
          <w:rFonts w:ascii="Times New Roman" w:eastAsia="Times New Roman" w:hAnsi="Times New Roman" w:cs="Times New Roman"/>
          <w:sz w:val="24"/>
          <w:szCs w:val="24"/>
        </w:rPr>
        <w:t>em razão d</w:t>
      </w:r>
      <w:r w:rsidR="00C633B2">
        <w:rPr>
          <w:rFonts w:ascii="Times New Roman" w:eastAsia="Times New Roman" w:hAnsi="Times New Roman" w:cs="Times New Roman"/>
          <w:sz w:val="24"/>
          <w:szCs w:val="24"/>
        </w:rPr>
        <w:t xml:space="preserve">o cancelamento de passagens aéreas e pacotes de viagens com datas flexíveis da “Linha </w:t>
      </w:r>
      <w:proofErr w:type="spellStart"/>
      <w:r w:rsidR="00C633B2">
        <w:rPr>
          <w:rFonts w:ascii="Times New Roman" w:eastAsia="Times New Roman" w:hAnsi="Times New Roman" w:cs="Times New Roman"/>
          <w:sz w:val="24"/>
          <w:szCs w:val="24"/>
        </w:rPr>
        <w:t>Promo</w:t>
      </w:r>
      <w:proofErr w:type="spellEnd"/>
      <w:r w:rsidR="00C633B2">
        <w:rPr>
          <w:rFonts w:ascii="Times New Roman" w:eastAsia="Times New Roman" w:hAnsi="Times New Roman" w:cs="Times New Roman"/>
          <w:sz w:val="24"/>
          <w:szCs w:val="24"/>
        </w:rPr>
        <w:t xml:space="preserve">” pela fornecedora 123 Milhas, </w:t>
      </w:r>
      <w:r w:rsidR="00886779">
        <w:rPr>
          <w:rFonts w:ascii="Times New Roman" w:eastAsia="Times New Roman" w:hAnsi="Times New Roman" w:cs="Times New Roman"/>
          <w:sz w:val="24"/>
          <w:szCs w:val="24"/>
        </w:rPr>
        <w:t>visando a assegurar a reparação por danos morais coletivos decorrentes da publicidade enganosa prejudicial à confiabilidade do mercado de consumo, bem como a execução forçada dos serviços ofertados e a reparação integral de danos morais e materiais</w:t>
      </w:r>
      <w:r>
        <w:rPr>
          <w:rFonts w:ascii="Times New Roman" w:eastAsia="Times New Roman" w:hAnsi="Times New Roman" w:cs="Times New Roman"/>
          <w:sz w:val="24"/>
          <w:szCs w:val="24"/>
        </w:rPr>
        <w:t>,</w:t>
      </w:r>
      <w:r w:rsidR="000E76F6">
        <w:rPr>
          <w:rFonts w:ascii="Times New Roman" w:eastAsia="Times New Roman" w:hAnsi="Times New Roman" w:cs="Times New Roman"/>
          <w:sz w:val="24"/>
          <w:szCs w:val="24"/>
        </w:rPr>
        <w:t xml:space="preserve"> tudo</w:t>
      </w:r>
      <w:r>
        <w:rPr>
          <w:rFonts w:ascii="Times New Roman" w:eastAsia="Times New Roman" w:hAnsi="Times New Roman" w:cs="Times New Roman"/>
          <w:sz w:val="24"/>
          <w:szCs w:val="24"/>
        </w:rPr>
        <w:t xml:space="preserve"> conforme considerações a seguir expostas.</w:t>
      </w:r>
    </w:p>
    <w:p w14:paraId="62D6102B" w14:textId="77777777" w:rsidR="00886779" w:rsidRDefault="00886779" w:rsidP="00886779">
      <w:pPr>
        <w:spacing w:after="0" w:line="360" w:lineRule="auto"/>
        <w:jc w:val="both"/>
        <w:rPr>
          <w:rFonts w:ascii="Times New Roman" w:eastAsia="Times New Roman" w:hAnsi="Times New Roman" w:cs="Times New Roman"/>
          <w:sz w:val="24"/>
          <w:szCs w:val="24"/>
        </w:rPr>
      </w:pPr>
    </w:p>
    <w:p w14:paraId="51D518AE" w14:textId="77777777" w:rsidR="00B530AC" w:rsidRDefault="00AE277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SÍNTESE DOS FATOS:</w:t>
      </w:r>
    </w:p>
    <w:p w14:paraId="72A3D3EC" w14:textId="77777777" w:rsidR="00B530AC" w:rsidRDefault="00B530AC">
      <w:pPr>
        <w:spacing w:after="0" w:line="360" w:lineRule="auto"/>
        <w:jc w:val="both"/>
        <w:rPr>
          <w:rFonts w:ascii="Times New Roman" w:eastAsia="Times New Roman" w:hAnsi="Times New Roman" w:cs="Times New Roman"/>
          <w:color w:val="000000"/>
          <w:sz w:val="24"/>
          <w:szCs w:val="24"/>
        </w:rPr>
      </w:pPr>
    </w:p>
    <w:p w14:paraId="1774C711" w14:textId="4335454E" w:rsidR="00886779" w:rsidRPr="00886779" w:rsidRDefault="00AE277A" w:rsidP="008867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Defensoria Pública do Estado de Minas Gerais tomou conhecimento, por meio d</w:t>
      </w:r>
      <w:r w:rsidR="00886779">
        <w:rPr>
          <w:rFonts w:ascii="Times New Roman" w:eastAsia="Times New Roman" w:hAnsi="Times New Roman" w:cs="Times New Roman"/>
          <w:sz w:val="24"/>
          <w:szCs w:val="24"/>
        </w:rPr>
        <w:t>a Coordenadoria Estratégica de Tutela Coletiva (CETUC), de que em</w:t>
      </w:r>
      <w:r w:rsidR="00886779" w:rsidRPr="00886779">
        <w:rPr>
          <w:rFonts w:ascii="Times New Roman" w:eastAsia="Times New Roman" w:hAnsi="Times New Roman" w:cs="Times New Roman"/>
          <w:sz w:val="24"/>
          <w:szCs w:val="24"/>
        </w:rPr>
        <w:t xml:space="preserve"> 18 de agosto de 2023, a sociedade empresária 123 Viagens e Turismo Ltda. (conhecida pelo nome fantasia 123 Milhas), anunciou o cancelamento dos pacotes de viagens e das passagens áreas da sua “Linha </w:t>
      </w:r>
      <w:proofErr w:type="spellStart"/>
      <w:r w:rsidR="00886779" w:rsidRPr="00886779">
        <w:rPr>
          <w:rFonts w:ascii="Times New Roman" w:eastAsia="Times New Roman" w:hAnsi="Times New Roman" w:cs="Times New Roman"/>
          <w:sz w:val="24"/>
          <w:szCs w:val="24"/>
        </w:rPr>
        <w:t>Promo</w:t>
      </w:r>
      <w:proofErr w:type="spellEnd"/>
      <w:r w:rsidR="00886779" w:rsidRPr="00886779">
        <w:rPr>
          <w:rFonts w:ascii="Times New Roman" w:eastAsia="Times New Roman" w:hAnsi="Times New Roman" w:cs="Times New Roman"/>
          <w:sz w:val="24"/>
          <w:szCs w:val="24"/>
        </w:rPr>
        <w:t>”</w:t>
      </w:r>
      <w:r w:rsidR="00886779">
        <w:rPr>
          <w:rFonts w:ascii="Times New Roman" w:eastAsia="Times New Roman" w:hAnsi="Times New Roman" w:cs="Times New Roman"/>
          <w:sz w:val="24"/>
          <w:szCs w:val="24"/>
        </w:rPr>
        <w:t xml:space="preserve">. </w:t>
      </w:r>
      <w:r w:rsidR="00886779" w:rsidRPr="00886779">
        <w:rPr>
          <w:rFonts w:ascii="Times New Roman" w:eastAsia="Times New Roman" w:hAnsi="Times New Roman" w:cs="Times New Roman"/>
          <w:sz w:val="24"/>
          <w:szCs w:val="24"/>
        </w:rPr>
        <w:t>Em síntese, a empresa anunciou a “suspensão temporária” da emissão de passagens com embarques previstos para os meses de setembro a dezembro de 2023, em razão de circunstâncias adversas de mercado.</w:t>
      </w:r>
      <w:r w:rsidR="00886779">
        <w:rPr>
          <w:rFonts w:ascii="Times New Roman" w:eastAsia="Times New Roman" w:hAnsi="Times New Roman" w:cs="Times New Roman"/>
          <w:sz w:val="24"/>
          <w:szCs w:val="24"/>
        </w:rPr>
        <w:t xml:space="preserve"> </w:t>
      </w:r>
      <w:r w:rsidR="00886779" w:rsidRPr="00886779">
        <w:rPr>
          <w:rFonts w:ascii="Times New Roman" w:eastAsia="Times New Roman" w:hAnsi="Times New Roman" w:cs="Times New Roman"/>
          <w:sz w:val="24"/>
          <w:szCs w:val="24"/>
        </w:rPr>
        <w:t>Ou seja, a menos de 2 (duas) semanas do início de parte das viagens adquiridas pelos consumidores, a sociedade empresária comunicou que não cumpriria com suas obrigações e, com isso, frustraria os planos de férias ou de deslocamento para compromissos pessoais de milhares de passageiros.</w:t>
      </w:r>
      <w:r w:rsidR="00886779">
        <w:rPr>
          <w:rFonts w:ascii="Times New Roman" w:eastAsia="Times New Roman" w:hAnsi="Times New Roman" w:cs="Times New Roman"/>
          <w:sz w:val="24"/>
          <w:szCs w:val="24"/>
        </w:rPr>
        <w:t xml:space="preserve"> </w:t>
      </w:r>
      <w:r w:rsidR="00886779" w:rsidRPr="00886779">
        <w:rPr>
          <w:rFonts w:ascii="Times New Roman" w:eastAsia="Times New Roman" w:hAnsi="Times New Roman" w:cs="Times New Roman"/>
          <w:sz w:val="24"/>
          <w:szCs w:val="24"/>
        </w:rPr>
        <w:t xml:space="preserve">Vale registrar que os pacotes de viagens e as passagens aéreas da “Linha </w:t>
      </w:r>
      <w:proofErr w:type="spellStart"/>
      <w:r w:rsidR="00886779" w:rsidRPr="00886779">
        <w:rPr>
          <w:rFonts w:ascii="Times New Roman" w:eastAsia="Times New Roman" w:hAnsi="Times New Roman" w:cs="Times New Roman"/>
          <w:sz w:val="24"/>
          <w:szCs w:val="24"/>
        </w:rPr>
        <w:t>Promo</w:t>
      </w:r>
      <w:proofErr w:type="spellEnd"/>
      <w:r w:rsidR="00886779" w:rsidRPr="00886779">
        <w:rPr>
          <w:rFonts w:ascii="Times New Roman" w:eastAsia="Times New Roman" w:hAnsi="Times New Roman" w:cs="Times New Roman"/>
          <w:sz w:val="24"/>
          <w:szCs w:val="24"/>
        </w:rPr>
        <w:t>” da 123 Milhas funcionavam da seguinte maneira: a) o consumidor escolhia a origem e o destino do voo; b) em seguida, selecionava a data de ida e volta, ciente de que o embarque efetivo poderia acontecer com 01 dia de antecedência ou até 01 dia após as datas indicadas; c) finalmente, até 10 dias antes da data de embarque sugerida pelo consumidor no ato da compra, a empresa emitia as passagens e enviava os dados da viagem, conforme a tolerância e a flexibilidade indicadas no contrato (mais ou menos um dia da data sugerida pelo consumidor no momento da compra).</w:t>
      </w:r>
      <w:r w:rsidR="00886779">
        <w:rPr>
          <w:rFonts w:ascii="Times New Roman" w:eastAsia="Times New Roman" w:hAnsi="Times New Roman" w:cs="Times New Roman"/>
          <w:sz w:val="24"/>
          <w:szCs w:val="24"/>
        </w:rPr>
        <w:t xml:space="preserve"> </w:t>
      </w:r>
      <w:r w:rsidR="00886779" w:rsidRPr="00886779">
        <w:rPr>
          <w:rFonts w:ascii="Times New Roman" w:eastAsia="Times New Roman" w:hAnsi="Times New Roman" w:cs="Times New Roman"/>
          <w:sz w:val="24"/>
          <w:szCs w:val="24"/>
        </w:rPr>
        <w:t>Percebe-se, então, que de forma abrupta e com pouca antecedência quanto à data das viagens amplamente comercializadas, a fornecedora informou, por meio de comunicado em seu sítio eletrônico, que não cumpriria com as obrigações assumidas nos negócios jurídicos firmados por ela com milhares de consumidores. Assim, anunciou que não emitiria nenhuma das passagens e tampouco agendaria hotéis com datas flexíveis nos meses subsequentes do ano de 2023, como também conferiu aos passageiros uma única opção para o ressarcimento: a “devolução” dos valores pagos pelos clientes por meio de “vouchers acrescidos de correção monetária de 150% do CDI, acima da inflação e dos juros de mercado, para compra de quaisquer passagens, hotéis e pacotes na 123milhas”.</w:t>
      </w:r>
    </w:p>
    <w:p w14:paraId="3442D84A" w14:textId="77777777" w:rsidR="00886779" w:rsidRDefault="00886779">
      <w:pPr>
        <w:spacing w:after="0" w:line="360" w:lineRule="auto"/>
        <w:jc w:val="both"/>
        <w:rPr>
          <w:rFonts w:ascii="Times New Roman" w:eastAsia="Times New Roman" w:hAnsi="Times New Roman" w:cs="Times New Roman"/>
          <w:sz w:val="24"/>
          <w:szCs w:val="24"/>
        </w:rPr>
      </w:pPr>
    </w:p>
    <w:p w14:paraId="21C6348D" w14:textId="77777777" w:rsidR="00B530AC" w:rsidRDefault="00AE277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ENVOLVIDOS</w:t>
      </w:r>
      <w:r>
        <w:rPr>
          <w:rFonts w:ascii="Times New Roman" w:eastAsia="Times New Roman" w:hAnsi="Times New Roman" w:cs="Times New Roman"/>
          <w:color w:val="000000"/>
          <w:sz w:val="24"/>
          <w:szCs w:val="24"/>
        </w:rPr>
        <w:t>:</w:t>
      </w:r>
    </w:p>
    <w:p w14:paraId="0E27B00A" w14:textId="77777777" w:rsidR="00B530AC" w:rsidRDefault="00B530AC">
      <w:pPr>
        <w:spacing w:after="0" w:line="360" w:lineRule="auto"/>
        <w:jc w:val="both"/>
        <w:rPr>
          <w:rFonts w:ascii="Times New Roman" w:eastAsia="Times New Roman" w:hAnsi="Times New Roman" w:cs="Times New Roman"/>
          <w:color w:val="000000"/>
          <w:sz w:val="24"/>
          <w:szCs w:val="24"/>
        </w:rPr>
      </w:pPr>
    </w:p>
    <w:p w14:paraId="53BFD2F0" w14:textId="7BC42C75" w:rsidR="00B530AC" w:rsidRPr="00244957" w:rsidRDefault="00AE277A">
      <w:pPr>
        <w:spacing w:after="0" w:line="360" w:lineRule="auto"/>
        <w:jc w:val="both"/>
        <w:rPr>
          <w:rFonts w:ascii="Times New Roman" w:eastAsia="Times New Roman" w:hAnsi="Times New Roman" w:cs="Times New Roman"/>
          <w:sz w:val="24"/>
          <w:szCs w:val="24"/>
        </w:rPr>
      </w:pPr>
      <w:r w:rsidRPr="00244957">
        <w:rPr>
          <w:rFonts w:ascii="Times New Roman" w:eastAsia="Times New Roman" w:hAnsi="Times New Roman" w:cs="Times New Roman"/>
          <w:sz w:val="24"/>
          <w:szCs w:val="24"/>
        </w:rPr>
        <w:t xml:space="preserve">1. </w:t>
      </w:r>
      <w:r w:rsidR="00886779">
        <w:rPr>
          <w:rFonts w:ascii="Times New Roman" w:eastAsia="Times New Roman" w:hAnsi="Times New Roman" w:cs="Times New Roman"/>
          <w:sz w:val="24"/>
          <w:szCs w:val="24"/>
        </w:rPr>
        <w:t>123 Viagens e Turismo Ltda. – 123 Milhas</w:t>
      </w:r>
    </w:p>
    <w:p w14:paraId="4353F72B" w14:textId="6217B042" w:rsidR="00886779" w:rsidRDefault="00AE277A" w:rsidP="00886779">
      <w:pPr>
        <w:spacing w:after="0" w:line="360" w:lineRule="auto"/>
        <w:jc w:val="both"/>
        <w:rPr>
          <w:rFonts w:ascii="Times New Roman" w:eastAsia="Times New Roman" w:hAnsi="Times New Roman" w:cs="Times New Roman"/>
          <w:sz w:val="24"/>
          <w:szCs w:val="24"/>
        </w:rPr>
      </w:pPr>
      <w:r w:rsidRPr="00244957">
        <w:rPr>
          <w:rFonts w:ascii="Times New Roman" w:eastAsia="Times New Roman" w:hAnsi="Times New Roman" w:cs="Times New Roman"/>
          <w:sz w:val="24"/>
          <w:szCs w:val="24"/>
        </w:rPr>
        <w:t xml:space="preserve">2. </w:t>
      </w:r>
      <w:proofErr w:type="spellStart"/>
      <w:r w:rsidR="00886779">
        <w:rPr>
          <w:rFonts w:ascii="Times New Roman" w:eastAsia="Times New Roman" w:hAnsi="Times New Roman" w:cs="Times New Roman"/>
          <w:sz w:val="24"/>
          <w:szCs w:val="24"/>
        </w:rPr>
        <w:t>Novum</w:t>
      </w:r>
      <w:proofErr w:type="spellEnd"/>
      <w:r w:rsidR="00886779">
        <w:rPr>
          <w:rFonts w:ascii="Times New Roman" w:eastAsia="Times New Roman" w:hAnsi="Times New Roman" w:cs="Times New Roman"/>
          <w:sz w:val="24"/>
          <w:szCs w:val="24"/>
        </w:rPr>
        <w:t xml:space="preserve"> Investimentos Participações S/A</w:t>
      </w:r>
    </w:p>
    <w:p w14:paraId="252E0F47" w14:textId="5B540F9E" w:rsidR="00886779" w:rsidRDefault="00886779" w:rsidP="008867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Ramiro Júlio Soares Madureira</w:t>
      </w:r>
    </w:p>
    <w:p w14:paraId="59BF7916" w14:textId="368667D1" w:rsidR="00886779" w:rsidRPr="00244957" w:rsidRDefault="00886779" w:rsidP="008867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Augusto Júlio Soares Madureira</w:t>
      </w:r>
    </w:p>
    <w:p w14:paraId="55D3D995" w14:textId="2FEA8502" w:rsidR="00055011" w:rsidRPr="00244957" w:rsidRDefault="00055011">
      <w:pPr>
        <w:spacing w:after="0" w:line="360" w:lineRule="auto"/>
        <w:jc w:val="both"/>
        <w:rPr>
          <w:rFonts w:ascii="Times New Roman" w:eastAsia="Times New Roman" w:hAnsi="Times New Roman" w:cs="Times New Roman"/>
          <w:sz w:val="24"/>
          <w:szCs w:val="24"/>
        </w:rPr>
      </w:pPr>
    </w:p>
    <w:p w14:paraId="6B8D4247" w14:textId="517862F5" w:rsidR="00B530AC" w:rsidRDefault="00AE277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que a Defensoria Pública é instituição permanente, essencial à função jurisdicional do Estado, incumbindo-lhe, como expressão e instrumento do regime democrático, fundamentalmente, a orientação jurídica, a promoção dos direitos humanos e a defesa, em todos os graus, judicial e extrajudicial, dos direitos individuais e coletivos, de forma integral e gratuita, aos necessitados, na forma do LXXIV, do art. 5º, da Constituição Federal e do art. 1º, da Lei Complementar Federal nº 80/1994;</w:t>
      </w:r>
    </w:p>
    <w:p w14:paraId="44EAFD9C" w14:textId="77777777" w:rsidR="00B530AC" w:rsidRDefault="00B530AC">
      <w:pPr>
        <w:spacing w:after="0" w:line="360" w:lineRule="auto"/>
        <w:jc w:val="both"/>
        <w:rPr>
          <w:rFonts w:ascii="Times New Roman" w:eastAsia="Times New Roman" w:hAnsi="Times New Roman" w:cs="Times New Roman"/>
          <w:sz w:val="24"/>
          <w:szCs w:val="24"/>
        </w:rPr>
      </w:pPr>
    </w:p>
    <w:p w14:paraId="5D4370DF" w14:textId="77777777" w:rsidR="00B530AC" w:rsidRDefault="00AE277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que é dever do Estado dar efetividade aos princípios constitucionais da cidadania e da dignidade da pessoa humana, bem como cumprir com seus objetivos fundamentais de construir uma sociedade livre, justa e solidária, além de erradicar a pobreza e a marginalização e reduzir as desigualdades sociais e regionais (art. 1º, incisos II e III, e art. 3º, incisos I e III, da CRFB/1988);</w:t>
      </w:r>
    </w:p>
    <w:p w14:paraId="4B94D5A5" w14:textId="77777777" w:rsidR="00B530AC" w:rsidRDefault="00B530AC">
      <w:pPr>
        <w:spacing w:after="0" w:line="360" w:lineRule="auto"/>
        <w:jc w:val="both"/>
        <w:rPr>
          <w:rFonts w:ascii="Times New Roman" w:eastAsia="Times New Roman" w:hAnsi="Times New Roman" w:cs="Times New Roman"/>
          <w:sz w:val="24"/>
          <w:szCs w:val="24"/>
        </w:rPr>
      </w:pPr>
    </w:p>
    <w:p w14:paraId="76BD580A" w14:textId="77777777" w:rsidR="00B530AC" w:rsidRDefault="00AE277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Constituição da República Federativa do Brasil estabelece como direito fundamental o dever do Estado de </w:t>
      </w:r>
      <w:r w:rsidRPr="000C1194">
        <w:rPr>
          <w:rFonts w:ascii="Times New Roman" w:eastAsia="Times New Roman" w:hAnsi="Times New Roman" w:cs="Times New Roman"/>
          <w:sz w:val="24"/>
          <w:szCs w:val="24"/>
        </w:rPr>
        <w:t>promover a defesa do consumidor</w:t>
      </w:r>
      <w:r>
        <w:rPr>
          <w:rFonts w:ascii="Times New Roman" w:eastAsia="Times New Roman" w:hAnsi="Times New Roman" w:cs="Times New Roman"/>
          <w:sz w:val="24"/>
          <w:szCs w:val="24"/>
        </w:rPr>
        <w:t>, nos termos do art. 5º, inciso XXXII, e art. 170, inciso V, da CRFB/1988;</w:t>
      </w:r>
    </w:p>
    <w:p w14:paraId="3DEEC669" w14:textId="77777777" w:rsidR="00B530AC" w:rsidRDefault="00B530AC">
      <w:pPr>
        <w:spacing w:after="0" w:line="360" w:lineRule="auto"/>
        <w:jc w:val="both"/>
        <w:rPr>
          <w:rFonts w:ascii="Times New Roman" w:eastAsia="Times New Roman" w:hAnsi="Times New Roman" w:cs="Times New Roman"/>
          <w:sz w:val="24"/>
          <w:szCs w:val="24"/>
        </w:rPr>
      </w:pPr>
    </w:p>
    <w:p w14:paraId="08C6A4A8" w14:textId="77777777" w:rsidR="00B530AC" w:rsidRDefault="00AE277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o disposto no art. 170, </w:t>
      </w:r>
      <w:r w:rsidR="00244957">
        <w:rPr>
          <w:rFonts w:ascii="Times New Roman" w:eastAsia="Times New Roman" w:hAnsi="Times New Roman" w:cs="Times New Roman"/>
          <w:sz w:val="24"/>
          <w:szCs w:val="24"/>
        </w:rPr>
        <w:t xml:space="preserve">inciso </w:t>
      </w:r>
      <w:r>
        <w:rPr>
          <w:rFonts w:ascii="Times New Roman" w:eastAsia="Times New Roman" w:hAnsi="Times New Roman" w:cs="Times New Roman"/>
          <w:sz w:val="24"/>
          <w:szCs w:val="24"/>
        </w:rPr>
        <w:t>V</w:t>
      </w:r>
      <w:r w:rsidR="002449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 Constituição Federal, que prevê que a ordem econômica tem por fim assegurar a todos </w:t>
      </w:r>
      <w:r w:rsidR="000C1194">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existência digna, conforme os ditames da justiça social, observada a defesa do consumidor, entre outros princípios;</w:t>
      </w:r>
    </w:p>
    <w:p w14:paraId="3656B9AB" w14:textId="77777777" w:rsidR="00B530AC" w:rsidRDefault="00B530AC">
      <w:pPr>
        <w:spacing w:after="0" w:line="360" w:lineRule="auto"/>
        <w:jc w:val="both"/>
        <w:rPr>
          <w:rFonts w:ascii="Times New Roman" w:eastAsia="Times New Roman" w:hAnsi="Times New Roman" w:cs="Times New Roman"/>
          <w:sz w:val="24"/>
          <w:szCs w:val="24"/>
        </w:rPr>
      </w:pPr>
    </w:p>
    <w:p w14:paraId="1D1E8EE6" w14:textId="4E14ECAF" w:rsidR="00B530AC" w:rsidRDefault="00AE277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CONSIDERANDO</w:t>
      </w:r>
      <w:r>
        <w:rPr>
          <w:rFonts w:ascii="Times New Roman" w:eastAsia="Times New Roman" w:hAnsi="Times New Roman" w:cs="Times New Roman"/>
          <w:sz w:val="24"/>
          <w:szCs w:val="24"/>
        </w:rPr>
        <w:t xml:space="preserve"> o fato de a relação de consumo consistir em relação desequilibrada, daí a importância da criação do Código de Defesa do Consumidor (Lei 8.078/1990), reconhecendo a vulnerabilidade dos consumidores n</w:t>
      </w:r>
      <w:r w:rsidR="00244957">
        <w:rPr>
          <w:rFonts w:ascii="Times New Roman" w:eastAsia="Times New Roman" w:hAnsi="Times New Roman" w:cs="Times New Roman"/>
          <w:sz w:val="24"/>
          <w:szCs w:val="24"/>
        </w:rPr>
        <w:t xml:space="preserve">os negócios </w:t>
      </w:r>
      <w:r>
        <w:rPr>
          <w:rFonts w:ascii="Times New Roman" w:eastAsia="Times New Roman" w:hAnsi="Times New Roman" w:cs="Times New Roman"/>
          <w:sz w:val="24"/>
          <w:szCs w:val="24"/>
        </w:rPr>
        <w:t>jurídic</w:t>
      </w:r>
      <w:r w:rsidR="00244957">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s </w:t>
      </w:r>
      <w:r w:rsidRPr="002F2677">
        <w:rPr>
          <w:rFonts w:ascii="Times New Roman" w:eastAsia="Times New Roman" w:hAnsi="Times New Roman" w:cs="Times New Roman"/>
          <w:sz w:val="24"/>
          <w:szCs w:val="24"/>
        </w:rPr>
        <w:t>travad</w:t>
      </w:r>
      <w:r w:rsidR="00244957" w:rsidRPr="002F2677">
        <w:rPr>
          <w:rFonts w:ascii="Times New Roman" w:eastAsia="Times New Roman" w:hAnsi="Times New Roman" w:cs="Times New Roman"/>
          <w:sz w:val="24"/>
          <w:szCs w:val="24"/>
        </w:rPr>
        <w:t>o</w:t>
      </w:r>
      <w:r w:rsidRPr="002F2677">
        <w:rPr>
          <w:rFonts w:ascii="Times New Roman" w:eastAsia="Times New Roman" w:hAnsi="Times New Roman" w:cs="Times New Roman"/>
          <w:sz w:val="24"/>
          <w:szCs w:val="24"/>
        </w:rPr>
        <w:t>s com os fornecedores, visando</w:t>
      </w:r>
      <w:r w:rsidR="000C1194" w:rsidRPr="002F2677">
        <w:rPr>
          <w:rFonts w:ascii="Times New Roman" w:eastAsia="Times New Roman" w:hAnsi="Times New Roman" w:cs="Times New Roman"/>
          <w:sz w:val="24"/>
          <w:szCs w:val="24"/>
        </w:rPr>
        <w:t xml:space="preserve">, com isso, </w:t>
      </w:r>
      <w:r w:rsidRPr="002F2677">
        <w:rPr>
          <w:rFonts w:ascii="Times New Roman" w:eastAsia="Times New Roman" w:hAnsi="Times New Roman" w:cs="Times New Roman"/>
          <w:sz w:val="24"/>
          <w:szCs w:val="24"/>
        </w:rPr>
        <w:t xml:space="preserve">à proteção </w:t>
      </w:r>
      <w:r w:rsidR="00E02D20" w:rsidRPr="002F2677">
        <w:rPr>
          <w:rFonts w:ascii="Times New Roman" w:eastAsia="Times New Roman" w:hAnsi="Times New Roman" w:cs="Times New Roman"/>
          <w:sz w:val="24"/>
          <w:szCs w:val="24"/>
        </w:rPr>
        <w:t xml:space="preserve">dos interesses </w:t>
      </w:r>
      <w:r w:rsidRPr="002F2677">
        <w:rPr>
          <w:rFonts w:ascii="Times New Roman" w:eastAsia="Times New Roman" w:hAnsi="Times New Roman" w:cs="Times New Roman"/>
          <w:sz w:val="24"/>
          <w:szCs w:val="24"/>
        </w:rPr>
        <w:t xml:space="preserve">deste grupo hipossuficiente </w:t>
      </w:r>
      <w:r w:rsidR="000C1194" w:rsidRPr="002F2677">
        <w:rPr>
          <w:rFonts w:ascii="Times New Roman" w:eastAsia="Times New Roman" w:hAnsi="Times New Roman" w:cs="Times New Roman"/>
          <w:sz w:val="24"/>
          <w:szCs w:val="24"/>
        </w:rPr>
        <w:t>(nos termos do art. 4º, inciso I, do CDC);</w:t>
      </w:r>
    </w:p>
    <w:p w14:paraId="45FB0818" w14:textId="77777777" w:rsidR="00B530AC" w:rsidRPr="00BE372C" w:rsidRDefault="00B530AC">
      <w:pPr>
        <w:spacing w:after="0" w:line="360" w:lineRule="auto"/>
        <w:jc w:val="both"/>
        <w:rPr>
          <w:rFonts w:ascii="Times New Roman" w:eastAsia="Times New Roman" w:hAnsi="Times New Roman" w:cs="Times New Roman"/>
          <w:sz w:val="24"/>
          <w:szCs w:val="24"/>
        </w:rPr>
      </w:pPr>
    </w:p>
    <w:p w14:paraId="7D5E62C5" w14:textId="77777777" w:rsidR="00B530AC" w:rsidRDefault="00AE277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Código de Defesa do Consumidor institui</w:t>
      </w:r>
      <w:r w:rsidR="000C1194">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a Polícia Nacional das Relações de Consumo, </w:t>
      </w:r>
      <w:r w:rsidR="000C1194">
        <w:rPr>
          <w:rFonts w:ascii="Times New Roman" w:eastAsia="Times New Roman" w:hAnsi="Times New Roman" w:cs="Times New Roman"/>
          <w:sz w:val="24"/>
          <w:szCs w:val="24"/>
        </w:rPr>
        <w:t>listando, dentre seus</w:t>
      </w:r>
      <w:r>
        <w:rPr>
          <w:rFonts w:ascii="Times New Roman" w:eastAsia="Times New Roman" w:hAnsi="Times New Roman" w:cs="Times New Roman"/>
          <w:sz w:val="24"/>
          <w:szCs w:val="24"/>
        </w:rPr>
        <w:t xml:space="preserve"> objetiv</w:t>
      </w:r>
      <w:r w:rsidR="000C1194">
        <w:rPr>
          <w:rFonts w:ascii="Times New Roman" w:eastAsia="Times New Roman" w:hAnsi="Times New Roman" w:cs="Times New Roman"/>
          <w:sz w:val="24"/>
          <w:szCs w:val="24"/>
        </w:rPr>
        <w:t xml:space="preserve">os, </w:t>
      </w:r>
      <w:r>
        <w:rPr>
          <w:rFonts w:ascii="Times New Roman" w:eastAsia="Times New Roman" w:hAnsi="Times New Roman" w:cs="Times New Roman"/>
          <w:sz w:val="24"/>
          <w:szCs w:val="24"/>
        </w:rPr>
        <w:t xml:space="preserve">a proteção </w:t>
      </w:r>
      <w:r w:rsidR="000C1194">
        <w:rPr>
          <w:rFonts w:ascii="Times New Roman" w:eastAsia="Times New Roman" w:hAnsi="Times New Roman" w:cs="Times New Roman"/>
          <w:sz w:val="24"/>
          <w:szCs w:val="24"/>
        </w:rPr>
        <w:t>dos</w:t>
      </w:r>
      <w:r>
        <w:rPr>
          <w:rFonts w:ascii="Times New Roman" w:eastAsia="Times New Roman" w:hAnsi="Times New Roman" w:cs="Times New Roman"/>
          <w:sz w:val="24"/>
          <w:szCs w:val="24"/>
        </w:rPr>
        <w:t xml:space="preserve"> interesses econômicos</w:t>
      </w:r>
      <w:r w:rsidR="000C1194">
        <w:rPr>
          <w:rFonts w:ascii="Times New Roman" w:eastAsia="Times New Roman" w:hAnsi="Times New Roman" w:cs="Times New Roman"/>
          <w:sz w:val="24"/>
          <w:szCs w:val="24"/>
        </w:rPr>
        <w:t xml:space="preserve"> dos consumidores</w:t>
      </w:r>
      <w:r>
        <w:rPr>
          <w:rFonts w:ascii="Times New Roman" w:eastAsia="Times New Roman" w:hAnsi="Times New Roman" w:cs="Times New Roman"/>
          <w:sz w:val="24"/>
          <w:szCs w:val="24"/>
        </w:rPr>
        <w:t xml:space="preserve">, a transparência e harmonia das relações de consumo, atendido o princípio </w:t>
      </w:r>
      <w:r w:rsidR="000C1194">
        <w:rPr>
          <w:rFonts w:ascii="Times New Roman" w:eastAsia="Times New Roman" w:hAnsi="Times New Roman" w:cs="Times New Roman"/>
          <w:sz w:val="24"/>
          <w:szCs w:val="24"/>
        </w:rPr>
        <w:t xml:space="preserve">da </w:t>
      </w:r>
      <w:r>
        <w:rPr>
          <w:rFonts w:ascii="Times New Roman" w:eastAsia="Times New Roman" w:hAnsi="Times New Roman" w:cs="Times New Roman"/>
          <w:sz w:val="24"/>
          <w:szCs w:val="24"/>
        </w:rPr>
        <w:t>“coibição e repressão eficientes de todos os abusos praticados no mercado de consumo” (</w:t>
      </w:r>
      <w:r w:rsidR="000C1194">
        <w:rPr>
          <w:rFonts w:ascii="Times New Roman" w:eastAsia="Times New Roman" w:hAnsi="Times New Roman" w:cs="Times New Roman"/>
          <w:sz w:val="24"/>
          <w:szCs w:val="24"/>
        </w:rPr>
        <w:t xml:space="preserve">conforme </w:t>
      </w:r>
      <w:r>
        <w:rPr>
          <w:rFonts w:ascii="Times New Roman" w:eastAsia="Times New Roman" w:hAnsi="Times New Roman" w:cs="Times New Roman"/>
          <w:sz w:val="24"/>
          <w:szCs w:val="24"/>
        </w:rPr>
        <w:t xml:space="preserve">art. 4°, </w:t>
      </w:r>
      <w:r w:rsidRPr="000C1194">
        <w:rPr>
          <w:rFonts w:ascii="Times New Roman" w:eastAsia="Times New Roman" w:hAnsi="Times New Roman" w:cs="Times New Roman"/>
          <w:i/>
          <w:iCs/>
          <w:sz w:val="24"/>
          <w:szCs w:val="24"/>
        </w:rPr>
        <w:t>caput</w:t>
      </w:r>
      <w:r>
        <w:rPr>
          <w:rFonts w:ascii="Times New Roman" w:eastAsia="Times New Roman" w:hAnsi="Times New Roman" w:cs="Times New Roman"/>
          <w:sz w:val="24"/>
          <w:szCs w:val="24"/>
        </w:rPr>
        <w:t xml:space="preserve"> e inciso VI</w:t>
      </w:r>
      <w:r w:rsidR="000C11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 CDC);</w:t>
      </w:r>
    </w:p>
    <w:p w14:paraId="049F31CB" w14:textId="77777777" w:rsidR="00B530AC" w:rsidRDefault="00B530AC">
      <w:pPr>
        <w:spacing w:after="0" w:line="360" w:lineRule="auto"/>
        <w:jc w:val="both"/>
        <w:rPr>
          <w:rFonts w:ascii="Times New Roman" w:eastAsia="Times New Roman" w:hAnsi="Times New Roman" w:cs="Times New Roman"/>
          <w:sz w:val="24"/>
          <w:szCs w:val="24"/>
        </w:rPr>
      </w:pPr>
    </w:p>
    <w:p w14:paraId="5E7B04FF" w14:textId="141EA2A4" w:rsidR="00B530AC" w:rsidRDefault="00AE277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Código de Defesa do Consumidor, em seu art. 6°, </w:t>
      </w:r>
      <w:r w:rsidR="00267FE2">
        <w:rPr>
          <w:rFonts w:ascii="Times New Roman" w:eastAsia="Times New Roman" w:hAnsi="Times New Roman" w:cs="Times New Roman"/>
          <w:sz w:val="24"/>
          <w:szCs w:val="24"/>
        </w:rPr>
        <w:t>VI e VII, ao dispor</w:t>
      </w:r>
      <w:r>
        <w:rPr>
          <w:rFonts w:ascii="Times New Roman" w:eastAsia="Times New Roman" w:hAnsi="Times New Roman" w:cs="Times New Roman"/>
          <w:sz w:val="24"/>
          <w:szCs w:val="24"/>
        </w:rPr>
        <w:t xml:space="preserve"> sobre os direitos básicos </w:t>
      </w:r>
      <w:r w:rsidR="000C1194">
        <w:rPr>
          <w:rFonts w:ascii="Times New Roman" w:eastAsia="Times New Roman" w:hAnsi="Times New Roman" w:cs="Times New Roman"/>
          <w:sz w:val="24"/>
          <w:szCs w:val="24"/>
        </w:rPr>
        <w:t>d</w:t>
      </w:r>
      <w:r w:rsidR="00267FE2">
        <w:rPr>
          <w:rFonts w:ascii="Times New Roman" w:eastAsia="Times New Roman" w:hAnsi="Times New Roman" w:cs="Times New Roman"/>
          <w:sz w:val="24"/>
          <w:szCs w:val="24"/>
        </w:rPr>
        <w:t>esse</w:t>
      </w:r>
      <w:r w:rsidR="000C1194">
        <w:rPr>
          <w:rFonts w:ascii="Times New Roman" w:eastAsia="Times New Roman" w:hAnsi="Times New Roman" w:cs="Times New Roman"/>
          <w:sz w:val="24"/>
          <w:szCs w:val="24"/>
        </w:rPr>
        <w:t xml:space="preserve"> grupo vulnerabilizado</w:t>
      </w:r>
      <w:r>
        <w:rPr>
          <w:rFonts w:ascii="Times New Roman" w:eastAsia="Times New Roman" w:hAnsi="Times New Roman" w:cs="Times New Roman"/>
          <w:sz w:val="24"/>
          <w:szCs w:val="24"/>
        </w:rPr>
        <w:t xml:space="preserve">, </w:t>
      </w:r>
      <w:r w:rsidR="00483518">
        <w:rPr>
          <w:rFonts w:ascii="Times New Roman" w:eastAsia="Times New Roman" w:hAnsi="Times New Roman" w:cs="Times New Roman"/>
          <w:sz w:val="24"/>
          <w:szCs w:val="24"/>
        </w:rPr>
        <w:t>assegura a</w:t>
      </w:r>
      <w:r w:rsidR="000C1194">
        <w:rPr>
          <w:rFonts w:ascii="Times New Roman" w:eastAsia="Times New Roman" w:hAnsi="Times New Roman" w:cs="Times New Roman"/>
          <w:sz w:val="24"/>
          <w:szCs w:val="24"/>
        </w:rPr>
        <w:t xml:space="preserve"> </w:t>
      </w:r>
      <w:r w:rsidR="000C1194" w:rsidRPr="000C1194">
        <w:rPr>
          <w:rFonts w:ascii="Times New Roman" w:eastAsia="Times New Roman" w:hAnsi="Times New Roman" w:cs="Times New Roman"/>
          <w:sz w:val="24"/>
          <w:szCs w:val="24"/>
        </w:rPr>
        <w:t>efetiva prevenção e reparação de danos patrimoniais e morais, individuais, coletivos e difusos</w:t>
      </w:r>
      <w:r w:rsidR="00267FE2">
        <w:rPr>
          <w:rFonts w:ascii="Times New Roman" w:eastAsia="Times New Roman" w:hAnsi="Times New Roman" w:cs="Times New Roman"/>
          <w:sz w:val="24"/>
          <w:szCs w:val="24"/>
        </w:rPr>
        <w:t>;</w:t>
      </w:r>
    </w:p>
    <w:p w14:paraId="53128261" w14:textId="77777777" w:rsidR="00267FE2" w:rsidRDefault="00267FE2">
      <w:pPr>
        <w:spacing w:after="0" w:line="360" w:lineRule="auto"/>
        <w:jc w:val="both"/>
        <w:rPr>
          <w:rFonts w:ascii="Times New Roman" w:eastAsia="Times New Roman" w:hAnsi="Times New Roman" w:cs="Times New Roman"/>
          <w:sz w:val="24"/>
          <w:szCs w:val="24"/>
        </w:rPr>
      </w:pPr>
    </w:p>
    <w:p w14:paraId="33FED6E8" w14:textId="77777777" w:rsidR="00267FE2" w:rsidRDefault="00267FE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a</w:t>
      </w:r>
      <w:r w:rsidRPr="00267FE2">
        <w:rPr>
          <w:rFonts w:ascii="Times New Roman" w:eastAsia="Times New Roman" w:hAnsi="Times New Roman" w:cs="Times New Roman"/>
          <w:sz w:val="24"/>
          <w:szCs w:val="24"/>
        </w:rPr>
        <w:t>rt. 14</w:t>
      </w:r>
      <w:r>
        <w:rPr>
          <w:rFonts w:ascii="Times New Roman" w:eastAsia="Times New Roman" w:hAnsi="Times New Roman" w:cs="Times New Roman"/>
          <w:sz w:val="24"/>
          <w:szCs w:val="24"/>
        </w:rPr>
        <w:t>, do Código de Defesa do Consumidor, prevê que o</w:t>
      </w:r>
      <w:r w:rsidRPr="00267FE2">
        <w:rPr>
          <w:rFonts w:ascii="Times New Roman" w:eastAsia="Times New Roman" w:hAnsi="Times New Roman" w:cs="Times New Roman"/>
          <w:sz w:val="24"/>
          <w:szCs w:val="24"/>
        </w:rPr>
        <w:t xml:space="preserve"> fornecedor responde, independentemente da existência de culpa, pela reparação dos danos causados aos consumidores por defeitos relativos à prestação dos serviços, bem como por informações insuficientes ou inadequadas sobre sua fruição e riscos</w:t>
      </w:r>
      <w:r>
        <w:rPr>
          <w:rFonts w:ascii="Times New Roman" w:eastAsia="Times New Roman" w:hAnsi="Times New Roman" w:cs="Times New Roman"/>
          <w:sz w:val="24"/>
          <w:szCs w:val="24"/>
        </w:rPr>
        <w:t>;</w:t>
      </w:r>
    </w:p>
    <w:p w14:paraId="65AA52D3" w14:textId="77777777" w:rsidR="005430A1" w:rsidRDefault="005430A1">
      <w:pPr>
        <w:spacing w:after="0" w:line="360" w:lineRule="auto"/>
        <w:jc w:val="both"/>
        <w:rPr>
          <w:rFonts w:ascii="Times New Roman" w:eastAsia="Times New Roman" w:hAnsi="Times New Roman" w:cs="Times New Roman"/>
          <w:sz w:val="24"/>
          <w:szCs w:val="24"/>
        </w:rPr>
      </w:pPr>
    </w:p>
    <w:p w14:paraId="5718E261" w14:textId="1279327D" w:rsidR="005430A1" w:rsidRDefault="005430A1">
      <w:pPr>
        <w:spacing w:after="0" w:line="360" w:lineRule="auto"/>
        <w:jc w:val="both"/>
        <w:rPr>
          <w:rFonts w:ascii="Times New Roman" w:eastAsia="Times New Roman" w:hAnsi="Times New Roman" w:cs="Times New Roman"/>
          <w:sz w:val="24"/>
          <w:szCs w:val="24"/>
        </w:rPr>
      </w:pPr>
      <w:r w:rsidRPr="002F2677">
        <w:rPr>
          <w:rFonts w:ascii="Times New Roman" w:eastAsia="Times New Roman" w:hAnsi="Times New Roman" w:cs="Times New Roman"/>
          <w:b/>
          <w:bCs/>
          <w:sz w:val="24"/>
          <w:szCs w:val="24"/>
        </w:rPr>
        <w:t>CONSIDERANDO</w:t>
      </w:r>
      <w:r w:rsidRPr="002F2677">
        <w:rPr>
          <w:rFonts w:ascii="Times New Roman" w:eastAsia="Times New Roman" w:hAnsi="Times New Roman" w:cs="Times New Roman"/>
          <w:sz w:val="24"/>
          <w:szCs w:val="24"/>
        </w:rPr>
        <w:t xml:space="preserve"> que o art. 20, do Código de Defesa do Consumidor, prevê que o fornecedor de serviços responde, também, independentemente da existência de culpa, pelos vícios de qualidade decorrentes da disparidade com as indicações constantes da oferta ou mensagem publicitária;</w:t>
      </w:r>
    </w:p>
    <w:p w14:paraId="6760FA75" w14:textId="77777777" w:rsidR="00886779" w:rsidRDefault="00886779">
      <w:pPr>
        <w:spacing w:after="0" w:line="360" w:lineRule="auto"/>
        <w:jc w:val="both"/>
        <w:rPr>
          <w:rFonts w:ascii="Times New Roman" w:eastAsia="Times New Roman" w:hAnsi="Times New Roman" w:cs="Times New Roman"/>
          <w:sz w:val="24"/>
          <w:szCs w:val="24"/>
        </w:rPr>
      </w:pPr>
    </w:p>
    <w:p w14:paraId="427CB919" w14:textId="49603586" w:rsidR="00886779" w:rsidRDefault="00886779">
      <w:pPr>
        <w:spacing w:after="0" w:line="360" w:lineRule="auto"/>
        <w:jc w:val="both"/>
        <w:rPr>
          <w:rFonts w:ascii="Times New Roman" w:eastAsia="Times New Roman" w:hAnsi="Times New Roman" w:cs="Times New Roman"/>
          <w:sz w:val="24"/>
          <w:szCs w:val="24"/>
        </w:rPr>
      </w:pPr>
      <w:r w:rsidRPr="00886779">
        <w:rPr>
          <w:rFonts w:ascii="Times New Roman" w:eastAsia="Times New Roman" w:hAnsi="Times New Roman" w:cs="Times New Roman"/>
          <w:b/>
          <w:bCs/>
          <w:sz w:val="24"/>
          <w:szCs w:val="24"/>
        </w:rPr>
        <w:t>CONSIDERANDO</w:t>
      </w:r>
      <w:r>
        <w:rPr>
          <w:rFonts w:ascii="Times New Roman" w:eastAsia="Times New Roman" w:hAnsi="Times New Roman" w:cs="Times New Roman"/>
          <w:sz w:val="24"/>
          <w:szCs w:val="24"/>
        </w:rPr>
        <w:t xml:space="preserve"> que o art. 30, do Código de Defesa do Consumidor, estabelece que t</w:t>
      </w:r>
      <w:r w:rsidRPr="00886779">
        <w:rPr>
          <w:rFonts w:ascii="Times New Roman" w:eastAsia="Times New Roman" w:hAnsi="Times New Roman" w:cs="Times New Roman"/>
          <w:sz w:val="24"/>
          <w:szCs w:val="24"/>
        </w:rPr>
        <w:t>oda informação ou publicidade veiculada</w:t>
      </w:r>
      <w:r w:rsidR="00483518">
        <w:rPr>
          <w:rFonts w:ascii="Times New Roman" w:eastAsia="Times New Roman" w:hAnsi="Times New Roman" w:cs="Times New Roman"/>
          <w:sz w:val="24"/>
          <w:szCs w:val="24"/>
        </w:rPr>
        <w:t>,</w:t>
      </w:r>
      <w:r w:rsidRPr="00886779">
        <w:rPr>
          <w:rFonts w:ascii="Times New Roman" w:eastAsia="Times New Roman" w:hAnsi="Times New Roman" w:cs="Times New Roman"/>
          <w:sz w:val="24"/>
          <w:szCs w:val="24"/>
        </w:rPr>
        <w:t xml:space="preserve"> por qualquer forma ou meio de comunicação com relação a produtos e serviços oferecidos ou apresentados, obriga o fornecedor que a fizer veicular ou dela se utilizar e integra o contrato que vier a ser celebrado</w:t>
      </w:r>
      <w:r w:rsidR="00483518">
        <w:rPr>
          <w:rFonts w:ascii="Times New Roman" w:eastAsia="Times New Roman" w:hAnsi="Times New Roman" w:cs="Times New Roman"/>
          <w:sz w:val="24"/>
          <w:szCs w:val="24"/>
        </w:rPr>
        <w:t>;</w:t>
      </w:r>
    </w:p>
    <w:p w14:paraId="072FDD57" w14:textId="77777777" w:rsidR="00483518" w:rsidRDefault="00483518">
      <w:pPr>
        <w:spacing w:after="0" w:line="360" w:lineRule="auto"/>
        <w:jc w:val="both"/>
        <w:rPr>
          <w:rFonts w:ascii="Times New Roman" w:eastAsia="Times New Roman" w:hAnsi="Times New Roman" w:cs="Times New Roman"/>
          <w:sz w:val="24"/>
          <w:szCs w:val="24"/>
        </w:rPr>
      </w:pPr>
    </w:p>
    <w:p w14:paraId="2B479970" w14:textId="63ADE295" w:rsidR="00483518" w:rsidRPr="00483518" w:rsidRDefault="00483518" w:rsidP="00483518">
      <w:pPr>
        <w:spacing w:after="0" w:line="360" w:lineRule="auto"/>
        <w:jc w:val="both"/>
        <w:rPr>
          <w:rFonts w:ascii="Times New Roman" w:eastAsia="Times New Roman" w:hAnsi="Times New Roman" w:cs="Times New Roman"/>
          <w:sz w:val="24"/>
          <w:szCs w:val="24"/>
        </w:rPr>
      </w:pPr>
      <w:r w:rsidRPr="00483518">
        <w:rPr>
          <w:rFonts w:ascii="Times New Roman" w:eastAsia="Times New Roman" w:hAnsi="Times New Roman" w:cs="Times New Roman"/>
          <w:sz w:val="24"/>
          <w:szCs w:val="24"/>
        </w:rPr>
        <w:t>CONSIDERANDO que o art. 35, do Código de Defesa do Consumidor,</w:t>
      </w:r>
      <w:r w:rsidRPr="004835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dispões que, s</w:t>
      </w:r>
      <w:r w:rsidRPr="00483518">
        <w:rPr>
          <w:rFonts w:ascii="Times New Roman" w:eastAsia="Times New Roman" w:hAnsi="Times New Roman" w:cs="Times New Roman"/>
          <w:sz w:val="24"/>
          <w:szCs w:val="24"/>
        </w:rPr>
        <w:t>e o fornecedor de produtos ou serviços recusar cumprimento à oferta, apresentação ou publicidade, o consumidor poderá, alternativamente e à sua livre escolha</w:t>
      </w:r>
      <w:r>
        <w:rPr>
          <w:rFonts w:ascii="Times New Roman" w:eastAsia="Times New Roman" w:hAnsi="Times New Roman" w:cs="Times New Roman"/>
          <w:sz w:val="24"/>
          <w:szCs w:val="24"/>
        </w:rPr>
        <w:t>,</w:t>
      </w:r>
      <w:r w:rsidRPr="00483518">
        <w:rPr>
          <w:rFonts w:ascii="Times New Roman" w:eastAsia="Times New Roman" w:hAnsi="Times New Roman" w:cs="Times New Roman"/>
          <w:sz w:val="24"/>
          <w:szCs w:val="24"/>
        </w:rPr>
        <w:t xml:space="preserve"> exigir o cumprimento forçado da obrigação, nos termos da oferta, apresentação ou publicidade;</w:t>
      </w:r>
    </w:p>
    <w:p w14:paraId="62486C05" w14:textId="77777777" w:rsidR="00267FE2" w:rsidRDefault="00267FE2">
      <w:pPr>
        <w:spacing w:after="0" w:line="360" w:lineRule="auto"/>
        <w:jc w:val="both"/>
        <w:rPr>
          <w:rFonts w:ascii="Times New Roman" w:eastAsia="Times New Roman" w:hAnsi="Times New Roman" w:cs="Times New Roman"/>
          <w:sz w:val="24"/>
          <w:szCs w:val="24"/>
        </w:rPr>
      </w:pPr>
    </w:p>
    <w:p w14:paraId="773DBE5A" w14:textId="77777777" w:rsidR="00267FE2" w:rsidRDefault="00267FE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nos termos do art. 389, </w:t>
      </w:r>
      <w:r w:rsidR="006C7D86">
        <w:rPr>
          <w:rFonts w:ascii="Times New Roman" w:eastAsia="Times New Roman" w:hAnsi="Times New Roman" w:cs="Times New Roman"/>
          <w:sz w:val="24"/>
          <w:szCs w:val="24"/>
        </w:rPr>
        <w:t xml:space="preserve">c/c art. 402, </w:t>
      </w:r>
      <w:r>
        <w:rPr>
          <w:rFonts w:ascii="Times New Roman" w:eastAsia="Times New Roman" w:hAnsi="Times New Roman" w:cs="Times New Roman"/>
          <w:sz w:val="24"/>
          <w:szCs w:val="24"/>
        </w:rPr>
        <w:t>do Código Civil o inadimplemento de obrigações contratuais</w:t>
      </w:r>
      <w:r w:rsidR="006C7D86">
        <w:rPr>
          <w:rFonts w:ascii="Times New Roman" w:eastAsia="Times New Roman" w:hAnsi="Times New Roman" w:cs="Times New Roman"/>
          <w:sz w:val="24"/>
          <w:szCs w:val="24"/>
        </w:rPr>
        <w:t xml:space="preserve"> configura ato ilícito</w:t>
      </w:r>
      <w:r>
        <w:rPr>
          <w:rFonts w:ascii="Times New Roman" w:eastAsia="Times New Roman" w:hAnsi="Times New Roman" w:cs="Times New Roman"/>
          <w:sz w:val="24"/>
          <w:szCs w:val="24"/>
        </w:rPr>
        <w:t xml:space="preserve">, </w:t>
      </w:r>
      <w:r w:rsidR="006C7D86" w:rsidRPr="006C7D86">
        <w:rPr>
          <w:rFonts w:ascii="Times New Roman" w:eastAsia="Times New Roman" w:hAnsi="Times New Roman" w:cs="Times New Roman"/>
          <w:sz w:val="24"/>
          <w:szCs w:val="24"/>
        </w:rPr>
        <w:t>responde</w:t>
      </w:r>
      <w:r w:rsidR="006C7D86">
        <w:rPr>
          <w:rFonts w:ascii="Times New Roman" w:eastAsia="Times New Roman" w:hAnsi="Times New Roman" w:cs="Times New Roman"/>
          <w:sz w:val="24"/>
          <w:szCs w:val="24"/>
        </w:rPr>
        <w:t>ndo</w:t>
      </w:r>
      <w:r w:rsidR="006C7D86" w:rsidRPr="006C7D86">
        <w:rPr>
          <w:rFonts w:ascii="Times New Roman" w:eastAsia="Times New Roman" w:hAnsi="Times New Roman" w:cs="Times New Roman"/>
          <w:sz w:val="24"/>
          <w:szCs w:val="24"/>
        </w:rPr>
        <w:t xml:space="preserve"> o devedor </w:t>
      </w:r>
      <w:r w:rsidR="006C7D86">
        <w:rPr>
          <w:rFonts w:ascii="Times New Roman" w:eastAsia="Times New Roman" w:hAnsi="Times New Roman" w:cs="Times New Roman"/>
          <w:sz w:val="24"/>
          <w:szCs w:val="24"/>
        </w:rPr>
        <w:t>pelas</w:t>
      </w:r>
      <w:r w:rsidR="006C7D86" w:rsidRPr="006C7D86">
        <w:rPr>
          <w:rFonts w:ascii="Times New Roman" w:eastAsia="Times New Roman" w:hAnsi="Times New Roman" w:cs="Times New Roman"/>
          <w:sz w:val="24"/>
          <w:szCs w:val="24"/>
        </w:rPr>
        <w:t xml:space="preserve"> perdas e danos</w:t>
      </w:r>
      <w:r w:rsidR="006C7D86">
        <w:rPr>
          <w:rFonts w:ascii="Times New Roman" w:eastAsia="Times New Roman" w:hAnsi="Times New Roman" w:cs="Times New Roman"/>
          <w:sz w:val="24"/>
          <w:szCs w:val="24"/>
        </w:rPr>
        <w:t xml:space="preserve"> causados;</w:t>
      </w:r>
    </w:p>
    <w:p w14:paraId="4101652C" w14:textId="77777777" w:rsidR="00B530AC" w:rsidRDefault="00B530AC">
      <w:pPr>
        <w:spacing w:after="0" w:line="360" w:lineRule="auto"/>
        <w:jc w:val="both"/>
        <w:rPr>
          <w:rFonts w:ascii="Times New Roman" w:eastAsia="Times New Roman" w:hAnsi="Times New Roman" w:cs="Times New Roman"/>
          <w:sz w:val="24"/>
          <w:szCs w:val="24"/>
        </w:rPr>
      </w:pPr>
    </w:p>
    <w:p w14:paraId="3DBDC9CC" w14:textId="7E8C9FAF" w:rsidR="00B530AC" w:rsidRDefault="00AE277A">
      <w:pPr>
        <w:spacing w:after="0" w:line="360" w:lineRule="auto"/>
        <w:jc w:val="both"/>
        <w:rPr>
          <w:rFonts w:ascii="Times New Roman" w:eastAsia="Times New Roman" w:hAnsi="Times New Roman" w:cs="Times New Roman"/>
          <w:sz w:val="24"/>
          <w:szCs w:val="24"/>
        </w:rPr>
      </w:pPr>
      <w:r w:rsidRPr="002F2677">
        <w:rPr>
          <w:rFonts w:ascii="Times New Roman" w:eastAsia="Times New Roman" w:hAnsi="Times New Roman" w:cs="Times New Roman"/>
          <w:b/>
          <w:sz w:val="24"/>
          <w:szCs w:val="24"/>
        </w:rPr>
        <w:t xml:space="preserve">CONSIDERANDO </w:t>
      </w:r>
      <w:r w:rsidRPr="002F2677">
        <w:rPr>
          <w:rFonts w:ascii="Times New Roman" w:eastAsia="Times New Roman" w:hAnsi="Times New Roman" w:cs="Times New Roman"/>
          <w:sz w:val="24"/>
          <w:szCs w:val="24"/>
        </w:rPr>
        <w:t>que o Código de Defesa do Consumidor, em seu art. 37</w:t>
      </w:r>
      <w:r w:rsidR="006C7D86" w:rsidRPr="002F2677">
        <w:rPr>
          <w:rFonts w:ascii="Times New Roman" w:eastAsia="Times New Roman" w:hAnsi="Times New Roman" w:cs="Times New Roman"/>
          <w:sz w:val="24"/>
          <w:szCs w:val="24"/>
        </w:rPr>
        <w:t xml:space="preserve">, </w:t>
      </w:r>
      <w:r w:rsidR="006C7D86" w:rsidRPr="002F2677">
        <w:rPr>
          <w:rFonts w:ascii="Times New Roman" w:eastAsia="Times New Roman" w:hAnsi="Times New Roman" w:cs="Times New Roman"/>
          <w:i/>
          <w:iCs/>
          <w:sz w:val="24"/>
          <w:szCs w:val="24"/>
        </w:rPr>
        <w:t>caput</w:t>
      </w:r>
      <w:r w:rsidR="006C7D86" w:rsidRPr="002F2677">
        <w:rPr>
          <w:rFonts w:ascii="Times New Roman" w:eastAsia="Times New Roman" w:hAnsi="Times New Roman" w:cs="Times New Roman"/>
          <w:sz w:val="24"/>
          <w:szCs w:val="24"/>
        </w:rPr>
        <w:t xml:space="preserve"> e § </w:t>
      </w:r>
      <w:r w:rsidR="005430A1" w:rsidRPr="002F2677">
        <w:rPr>
          <w:rFonts w:ascii="Times New Roman" w:eastAsia="Times New Roman" w:hAnsi="Times New Roman" w:cs="Times New Roman"/>
          <w:sz w:val="24"/>
          <w:szCs w:val="24"/>
        </w:rPr>
        <w:t>1</w:t>
      </w:r>
      <w:r w:rsidR="006C7D86" w:rsidRPr="002F2677">
        <w:rPr>
          <w:rFonts w:ascii="Times New Roman" w:eastAsia="Times New Roman" w:hAnsi="Times New Roman" w:cs="Times New Roman"/>
          <w:sz w:val="24"/>
          <w:szCs w:val="24"/>
        </w:rPr>
        <w:t>º</w:t>
      </w:r>
      <w:r w:rsidR="005430A1" w:rsidRPr="002F2677">
        <w:rPr>
          <w:rFonts w:ascii="Times New Roman" w:eastAsia="Times New Roman" w:hAnsi="Times New Roman" w:cs="Times New Roman"/>
          <w:sz w:val="24"/>
          <w:szCs w:val="24"/>
        </w:rPr>
        <w:t xml:space="preserve"> e 3º</w:t>
      </w:r>
      <w:r w:rsidR="006C7D86" w:rsidRPr="002F2677">
        <w:rPr>
          <w:rFonts w:ascii="Times New Roman" w:eastAsia="Times New Roman" w:hAnsi="Times New Roman" w:cs="Times New Roman"/>
          <w:sz w:val="24"/>
          <w:szCs w:val="24"/>
        </w:rPr>
        <w:t xml:space="preserve">, proíbe </w:t>
      </w:r>
      <w:r w:rsidRPr="002F2677">
        <w:rPr>
          <w:rFonts w:ascii="Times New Roman" w:eastAsia="Times New Roman" w:hAnsi="Times New Roman" w:cs="Times New Roman"/>
          <w:sz w:val="24"/>
          <w:szCs w:val="24"/>
        </w:rPr>
        <w:t>a publicidade enganosa</w:t>
      </w:r>
      <w:r w:rsidR="006C7D86" w:rsidRPr="002F2677">
        <w:rPr>
          <w:rFonts w:ascii="Times New Roman" w:eastAsia="Times New Roman" w:hAnsi="Times New Roman" w:cs="Times New Roman"/>
          <w:sz w:val="24"/>
          <w:szCs w:val="24"/>
        </w:rPr>
        <w:t xml:space="preserve">, </w:t>
      </w:r>
      <w:r w:rsidR="005E6311" w:rsidRPr="002F2677">
        <w:rPr>
          <w:rFonts w:ascii="Times New Roman" w:eastAsia="Times New Roman" w:hAnsi="Times New Roman" w:cs="Times New Roman"/>
          <w:sz w:val="24"/>
          <w:szCs w:val="24"/>
        </w:rPr>
        <w:t>inclusive</w:t>
      </w:r>
      <w:r w:rsidR="006C7D86" w:rsidRPr="002F2677">
        <w:rPr>
          <w:rFonts w:ascii="Times New Roman" w:eastAsia="Times New Roman" w:hAnsi="Times New Roman" w:cs="Times New Roman"/>
          <w:sz w:val="24"/>
          <w:szCs w:val="24"/>
        </w:rPr>
        <w:t xml:space="preserve"> por omissão, quando deixar de informar sobre dado essencial do produto ou serviço</w:t>
      </w:r>
      <w:r w:rsidR="006C7D86">
        <w:rPr>
          <w:rFonts w:ascii="Times New Roman" w:eastAsia="Times New Roman" w:hAnsi="Times New Roman" w:cs="Times New Roman"/>
          <w:sz w:val="24"/>
          <w:szCs w:val="24"/>
        </w:rPr>
        <w:t>;</w:t>
      </w:r>
    </w:p>
    <w:p w14:paraId="4B99056E" w14:textId="77777777" w:rsidR="00B530AC" w:rsidRDefault="00B530AC">
      <w:pPr>
        <w:spacing w:after="0" w:line="360" w:lineRule="auto"/>
        <w:jc w:val="both"/>
        <w:rPr>
          <w:rFonts w:ascii="Times New Roman" w:eastAsia="Times New Roman" w:hAnsi="Times New Roman" w:cs="Times New Roman"/>
          <w:sz w:val="24"/>
          <w:szCs w:val="24"/>
        </w:rPr>
      </w:pPr>
    </w:p>
    <w:p w14:paraId="72A3A70B" w14:textId="77777777" w:rsidR="00B530AC" w:rsidRDefault="00AE277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os termos do </w:t>
      </w:r>
      <w:r w:rsidR="006C7D86">
        <w:rPr>
          <w:rFonts w:ascii="Times New Roman" w:eastAsia="Times New Roman" w:hAnsi="Times New Roman" w:cs="Times New Roman"/>
          <w:sz w:val="24"/>
          <w:szCs w:val="24"/>
        </w:rPr>
        <w:t>Código de Defesa do Consumidor</w:t>
      </w:r>
      <w:r>
        <w:rPr>
          <w:rFonts w:ascii="Times New Roman" w:eastAsia="Times New Roman" w:hAnsi="Times New Roman" w:cs="Times New Roman"/>
          <w:sz w:val="24"/>
          <w:szCs w:val="24"/>
        </w:rPr>
        <w:t>, que veda</w:t>
      </w:r>
      <w:r w:rsidR="006C7D86">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ao fornecedor de produtos ou serviços, dentre outras práticas abusivas, prevalecer-se da fraqueza ou ignorância do consumidor, tendo em vista sua idade, saúde, conhecimento ou condição social, para impingir-lhe seus produtos ou serviços (art. 39, inciso IV);</w:t>
      </w:r>
    </w:p>
    <w:p w14:paraId="1299C43A" w14:textId="77777777" w:rsidR="00B530AC" w:rsidRDefault="00B530AC">
      <w:pPr>
        <w:spacing w:after="0" w:line="360" w:lineRule="auto"/>
        <w:jc w:val="both"/>
        <w:rPr>
          <w:rFonts w:ascii="Times New Roman" w:eastAsia="Times New Roman" w:hAnsi="Times New Roman" w:cs="Times New Roman"/>
          <w:sz w:val="24"/>
          <w:szCs w:val="24"/>
        </w:rPr>
      </w:pPr>
    </w:p>
    <w:p w14:paraId="1E8C8C8C" w14:textId="77777777" w:rsidR="00B530AC" w:rsidRDefault="00AE277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art. 233, II da Constituição Estadual de Minas Gerais prevê que o Estado adotará instrumentos para a defesa, promoção e divulgação dos direitos do consumidor, entre outros, bem como prevê, em seu § 3°, que o Poder Público manterá órgão especializado para a execução da política de defesa do consumidor;</w:t>
      </w:r>
    </w:p>
    <w:p w14:paraId="4DDBEF00" w14:textId="77777777" w:rsidR="00B530AC" w:rsidRPr="006C7D86" w:rsidRDefault="00B530AC">
      <w:pPr>
        <w:spacing w:after="0" w:line="360" w:lineRule="auto"/>
        <w:jc w:val="both"/>
        <w:rPr>
          <w:rFonts w:ascii="Times New Roman" w:eastAsia="Times New Roman" w:hAnsi="Times New Roman" w:cs="Times New Roman"/>
          <w:sz w:val="24"/>
          <w:szCs w:val="24"/>
        </w:rPr>
      </w:pPr>
    </w:p>
    <w:p w14:paraId="1BEA202B" w14:textId="17C23463" w:rsidR="00B530AC" w:rsidRDefault="00AE277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Defensoria Pública possui, como funções institucionais, o dever de promover, prioritariamente, a solução extrajudicial dos litígios, visando à composição entre as pessoas em conflito de interesses, por meio de mediação, conciliação, arbitragem e demais técnicas de composição e administração de conflitos;  </w:t>
      </w:r>
      <w:r>
        <w:rPr>
          <w:rFonts w:ascii="Times New Roman" w:eastAsia="Times New Roman" w:hAnsi="Times New Roman" w:cs="Times New Roman"/>
          <w:color w:val="000000"/>
          <w:sz w:val="24"/>
          <w:szCs w:val="24"/>
        </w:rPr>
        <w:t xml:space="preserve">promover a difusão e a conscientização dos direitos humanos, da cidadania e do ordenamento jurídico; promover ação civil pública e todas as espécies de ações capazes </w:t>
      </w:r>
      <w:r>
        <w:rPr>
          <w:rFonts w:ascii="Times New Roman" w:eastAsia="Times New Roman" w:hAnsi="Times New Roman" w:cs="Times New Roman"/>
          <w:color w:val="000000"/>
          <w:sz w:val="24"/>
          <w:szCs w:val="24"/>
        </w:rPr>
        <w:lastRenderedPageBreak/>
        <w:t xml:space="preserve">de propiciar a adequada tutela dos direitos difusos, coletivos ou individuais homogêneos quando o resultado da demanda puder beneficiar grupo de pessoas hipossuficientes; exercer a defesa dos direitos e interesses individuais, difusos, coletivos e individuais homogêneos e dos direitos do consumidor, na forma do inciso LXXIV do art. 5º da Constituição Federal; promover a mais ampla defesa dos direitos fundamentais dos necessitados, abrangendo seus direitos individuais, coletivos, difusos, sociais, econômicos, culturais e ambientais, sendo admissíveis todas as espécies de ações capazes de propiciar sua adequada e efetiva tutela; tudo visando a assegurar às pessoas, sob </w:t>
      </w:r>
      <w:r>
        <w:rPr>
          <w:rFonts w:ascii="Times New Roman" w:eastAsia="Times New Roman" w:hAnsi="Times New Roman" w:cs="Times New Roman"/>
          <w:sz w:val="24"/>
          <w:szCs w:val="24"/>
        </w:rPr>
        <w:t xml:space="preserve">quaisquer circunstâncias, o exercício pleno de seus direitos e garantias fundamentais, conforme o disposto no art. 4º, </w:t>
      </w:r>
      <w:r w:rsidR="002F2677">
        <w:rPr>
          <w:rFonts w:ascii="Times New Roman" w:eastAsia="Times New Roman" w:hAnsi="Times New Roman" w:cs="Times New Roman"/>
          <w:sz w:val="24"/>
          <w:szCs w:val="24"/>
        </w:rPr>
        <w:t xml:space="preserve">incisos </w:t>
      </w:r>
      <w:r>
        <w:rPr>
          <w:rFonts w:ascii="Times New Roman" w:eastAsia="Times New Roman" w:hAnsi="Times New Roman" w:cs="Times New Roman"/>
          <w:sz w:val="24"/>
          <w:szCs w:val="24"/>
        </w:rPr>
        <w:t>II, III, VII, VIII, X, da Lei Complementar Federal nº 80/94;</w:t>
      </w:r>
    </w:p>
    <w:p w14:paraId="3CF2D8B6" w14:textId="77777777" w:rsidR="00B530AC" w:rsidRDefault="00B530AC">
      <w:pPr>
        <w:spacing w:after="0" w:line="360" w:lineRule="auto"/>
        <w:jc w:val="both"/>
        <w:rPr>
          <w:rFonts w:ascii="Times New Roman" w:eastAsia="Times New Roman" w:hAnsi="Times New Roman" w:cs="Times New Roman"/>
          <w:sz w:val="24"/>
          <w:szCs w:val="24"/>
        </w:rPr>
      </w:pPr>
    </w:p>
    <w:p w14:paraId="62B7D955" w14:textId="6BBDC66C" w:rsidR="006C7D86" w:rsidRDefault="00AE277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RESOLVE</w:t>
      </w:r>
      <w:r>
        <w:rPr>
          <w:rFonts w:ascii="Times New Roman" w:eastAsia="Times New Roman" w:hAnsi="Times New Roman" w:cs="Times New Roman"/>
          <w:sz w:val="24"/>
          <w:szCs w:val="24"/>
        </w:rPr>
        <w:t xml:space="preserve"> instaurar de ofício</w:t>
      </w:r>
      <w:r w:rsidR="00D0230C">
        <w:rPr>
          <w:rFonts w:ascii="Times New Roman" w:eastAsia="Times New Roman" w:hAnsi="Times New Roman" w:cs="Times New Roman"/>
          <w:sz w:val="24"/>
          <w:szCs w:val="24"/>
        </w:rPr>
        <w:t xml:space="preserve"> e de forma diferida, nos termos do art. 5º, parágrafo único, da Deliberação n. 211/2021, do Conselho Superior da Defensoria Pública,</w:t>
      </w:r>
      <w:r>
        <w:rPr>
          <w:rFonts w:ascii="Times New Roman" w:eastAsia="Times New Roman" w:hAnsi="Times New Roman" w:cs="Times New Roman"/>
          <w:sz w:val="24"/>
          <w:szCs w:val="24"/>
        </w:rPr>
        <w:t xml:space="preserve"> o presente Procedimento Administrativo de Tutela Coletiva (PTAC)</w:t>
      </w:r>
      <w:r w:rsidR="006C7D86">
        <w:rPr>
          <w:rFonts w:ascii="Times New Roman" w:eastAsia="Times New Roman" w:hAnsi="Times New Roman" w:cs="Times New Roman"/>
          <w:sz w:val="24"/>
          <w:szCs w:val="24"/>
        </w:rPr>
        <w:t xml:space="preserve">, a fim de apurar os fatos e </w:t>
      </w:r>
      <w:r w:rsidR="00D904A1">
        <w:rPr>
          <w:rFonts w:ascii="Times New Roman" w:eastAsia="Times New Roman" w:hAnsi="Times New Roman" w:cs="Times New Roman"/>
          <w:sz w:val="24"/>
          <w:szCs w:val="24"/>
        </w:rPr>
        <w:t xml:space="preserve">os </w:t>
      </w:r>
      <w:r w:rsidR="006C7D86">
        <w:rPr>
          <w:rFonts w:ascii="Times New Roman" w:eastAsia="Times New Roman" w:hAnsi="Times New Roman" w:cs="Times New Roman"/>
          <w:sz w:val="24"/>
          <w:szCs w:val="24"/>
        </w:rPr>
        <w:t>danos</w:t>
      </w:r>
      <w:r w:rsidR="00D0230C">
        <w:rPr>
          <w:rFonts w:ascii="Times New Roman" w:eastAsia="Times New Roman" w:hAnsi="Times New Roman" w:cs="Times New Roman"/>
          <w:sz w:val="24"/>
          <w:szCs w:val="24"/>
        </w:rPr>
        <w:t xml:space="preserve"> materiais e morais, coletivos e individuais,</w:t>
      </w:r>
      <w:r w:rsidR="00D904A1">
        <w:rPr>
          <w:rFonts w:ascii="Times New Roman" w:eastAsia="Times New Roman" w:hAnsi="Times New Roman" w:cs="Times New Roman"/>
          <w:sz w:val="24"/>
          <w:szCs w:val="24"/>
        </w:rPr>
        <w:t xml:space="preserve"> </w:t>
      </w:r>
      <w:r w:rsidR="006C7D86">
        <w:rPr>
          <w:rFonts w:ascii="Times New Roman" w:eastAsia="Times New Roman" w:hAnsi="Times New Roman" w:cs="Times New Roman"/>
          <w:sz w:val="24"/>
          <w:szCs w:val="24"/>
        </w:rPr>
        <w:t xml:space="preserve">causados </w:t>
      </w:r>
      <w:r w:rsidR="00D0230C">
        <w:rPr>
          <w:rFonts w:ascii="Times New Roman" w:eastAsia="Times New Roman" w:hAnsi="Times New Roman" w:cs="Times New Roman"/>
          <w:sz w:val="24"/>
          <w:szCs w:val="24"/>
        </w:rPr>
        <w:t>aos consumidores e ao mercado de consumo</w:t>
      </w:r>
      <w:r w:rsidR="006C7D86">
        <w:rPr>
          <w:rFonts w:ascii="Times New Roman" w:eastAsia="Times New Roman" w:hAnsi="Times New Roman" w:cs="Times New Roman"/>
          <w:sz w:val="24"/>
          <w:szCs w:val="24"/>
        </w:rPr>
        <w:t>, em razão d</w:t>
      </w:r>
      <w:r w:rsidR="00D0230C">
        <w:rPr>
          <w:rFonts w:ascii="Times New Roman" w:eastAsia="Times New Roman" w:hAnsi="Times New Roman" w:cs="Times New Roman"/>
          <w:sz w:val="24"/>
          <w:szCs w:val="24"/>
        </w:rPr>
        <w:t xml:space="preserve">o cancelamento </w:t>
      </w:r>
      <w:r w:rsidR="006C7D86">
        <w:rPr>
          <w:rFonts w:ascii="Times New Roman" w:eastAsia="Times New Roman" w:hAnsi="Times New Roman" w:cs="Times New Roman"/>
          <w:sz w:val="24"/>
          <w:szCs w:val="24"/>
        </w:rPr>
        <w:t>abrup</w:t>
      </w:r>
      <w:r w:rsidR="00D0230C">
        <w:rPr>
          <w:rFonts w:ascii="Times New Roman" w:eastAsia="Times New Roman" w:hAnsi="Times New Roman" w:cs="Times New Roman"/>
          <w:sz w:val="24"/>
          <w:szCs w:val="24"/>
        </w:rPr>
        <w:t>to</w:t>
      </w:r>
      <w:r w:rsidR="006C7D86">
        <w:rPr>
          <w:rFonts w:ascii="Times New Roman" w:eastAsia="Times New Roman" w:hAnsi="Times New Roman" w:cs="Times New Roman"/>
          <w:sz w:val="24"/>
          <w:szCs w:val="24"/>
        </w:rPr>
        <w:t xml:space="preserve"> na prestação d</w:t>
      </w:r>
      <w:r w:rsidR="00D0230C">
        <w:rPr>
          <w:rFonts w:ascii="Times New Roman" w:eastAsia="Times New Roman" w:hAnsi="Times New Roman" w:cs="Times New Roman"/>
          <w:sz w:val="24"/>
          <w:szCs w:val="24"/>
        </w:rPr>
        <w:t xml:space="preserve">os </w:t>
      </w:r>
      <w:r w:rsidR="006C7D86">
        <w:rPr>
          <w:rFonts w:ascii="Times New Roman" w:eastAsia="Times New Roman" w:hAnsi="Times New Roman" w:cs="Times New Roman"/>
          <w:sz w:val="24"/>
          <w:szCs w:val="24"/>
        </w:rPr>
        <w:t xml:space="preserve">serviços </w:t>
      </w:r>
      <w:r w:rsidR="00D0230C">
        <w:rPr>
          <w:rFonts w:ascii="Times New Roman" w:eastAsia="Times New Roman" w:hAnsi="Times New Roman" w:cs="Times New Roman"/>
          <w:sz w:val="24"/>
          <w:szCs w:val="24"/>
        </w:rPr>
        <w:t xml:space="preserve">de passagens aéreas e </w:t>
      </w:r>
      <w:r w:rsidR="00710B94">
        <w:rPr>
          <w:rFonts w:ascii="Times New Roman" w:eastAsia="Times New Roman" w:hAnsi="Times New Roman" w:cs="Times New Roman"/>
          <w:sz w:val="24"/>
          <w:szCs w:val="24"/>
        </w:rPr>
        <w:t>pacotes de turismo</w:t>
      </w:r>
      <w:r w:rsidR="006C7D86">
        <w:rPr>
          <w:rFonts w:ascii="Times New Roman" w:eastAsia="Times New Roman" w:hAnsi="Times New Roman" w:cs="Times New Roman"/>
          <w:sz w:val="24"/>
          <w:szCs w:val="24"/>
        </w:rPr>
        <w:t xml:space="preserve"> pela </w:t>
      </w:r>
      <w:r w:rsidR="00710B94">
        <w:rPr>
          <w:rFonts w:ascii="Times New Roman" w:eastAsia="Times New Roman" w:hAnsi="Times New Roman" w:cs="Times New Roman"/>
          <w:sz w:val="24"/>
          <w:szCs w:val="24"/>
        </w:rPr>
        <w:t>empresa fornecedora 123 Milhas</w:t>
      </w:r>
      <w:r w:rsidR="00D904A1">
        <w:rPr>
          <w:rFonts w:ascii="Times New Roman" w:eastAsia="Times New Roman" w:hAnsi="Times New Roman" w:cs="Times New Roman"/>
          <w:sz w:val="24"/>
          <w:szCs w:val="24"/>
        </w:rPr>
        <w:t>.</w:t>
      </w:r>
    </w:p>
    <w:p w14:paraId="0FB78278" w14:textId="77777777" w:rsidR="00B530AC" w:rsidRDefault="00B530AC">
      <w:pPr>
        <w:spacing w:after="0" w:line="360" w:lineRule="auto"/>
        <w:jc w:val="both"/>
        <w:rPr>
          <w:rFonts w:ascii="Times New Roman" w:eastAsia="Times New Roman" w:hAnsi="Times New Roman" w:cs="Times New Roman"/>
          <w:sz w:val="24"/>
          <w:szCs w:val="24"/>
        </w:rPr>
      </w:pPr>
    </w:p>
    <w:p w14:paraId="5E146F6A" w14:textId="77777777" w:rsidR="00B530AC" w:rsidRDefault="00AE277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tanto, determina-se a adoção das seguintes diligências:</w:t>
      </w:r>
    </w:p>
    <w:p w14:paraId="6D32BA8A" w14:textId="77777777" w:rsidR="00710B94" w:rsidRDefault="00710B94" w:rsidP="00D904A1">
      <w:pPr>
        <w:spacing w:after="0" w:line="360" w:lineRule="auto"/>
        <w:jc w:val="both"/>
        <w:rPr>
          <w:rFonts w:ascii="Times New Roman" w:eastAsia="Times New Roman" w:hAnsi="Times New Roman" w:cs="Times New Roman"/>
          <w:sz w:val="24"/>
          <w:szCs w:val="24"/>
        </w:rPr>
      </w:pPr>
    </w:p>
    <w:p w14:paraId="09488264" w14:textId="1D9B6307" w:rsidR="00D904A1" w:rsidRDefault="00D904A1" w:rsidP="00D904A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 juntada d</w:t>
      </w:r>
      <w:r w:rsidR="00710B94">
        <w:rPr>
          <w:rFonts w:ascii="Times New Roman" w:eastAsia="Times New Roman" w:hAnsi="Times New Roman" w:cs="Times New Roman"/>
          <w:sz w:val="24"/>
          <w:szCs w:val="24"/>
        </w:rPr>
        <w:t>e cópia da petição inicial da ação civil pública ajuizada e do respectivo protocolo, com indicação do número dos autos</w:t>
      </w:r>
      <w:r>
        <w:rPr>
          <w:rFonts w:ascii="Times New Roman" w:eastAsia="Times New Roman" w:hAnsi="Times New Roman" w:cs="Times New Roman"/>
          <w:sz w:val="24"/>
          <w:szCs w:val="24"/>
        </w:rPr>
        <w:t>;</w:t>
      </w:r>
    </w:p>
    <w:p w14:paraId="44A15663" w14:textId="77777777" w:rsidR="00710B94" w:rsidRDefault="00710B94" w:rsidP="00D904A1">
      <w:pPr>
        <w:spacing w:after="0" w:line="360" w:lineRule="auto"/>
        <w:jc w:val="both"/>
        <w:rPr>
          <w:rFonts w:ascii="Times New Roman" w:eastAsia="Times New Roman" w:hAnsi="Times New Roman" w:cs="Times New Roman"/>
          <w:sz w:val="24"/>
          <w:szCs w:val="24"/>
        </w:rPr>
      </w:pPr>
    </w:p>
    <w:p w14:paraId="5CDF3E66" w14:textId="609B65E8" w:rsidR="00B530AC" w:rsidRDefault="00D904A1" w:rsidP="00D904A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a </w:t>
      </w:r>
      <w:r w:rsidR="00710B94">
        <w:rPr>
          <w:rFonts w:ascii="Times New Roman" w:eastAsia="Times New Roman" w:hAnsi="Times New Roman" w:cs="Times New Roman"/>
          <w:sz w:val="24"/>
          <w:szCs w:val="24"/>
        </w:rPr>
        <w:t xml:space="preserve">juntada do comunicado emitido pela empresa, </w:t>
      </w:r>
      <w:r w:rsidR="00710B94">
        <w:rPr>
          <w:rFonts w:ascii="Times New Roman" w:eastAsia="Times New Roman" w:hAnsi="Times New Roman" w:cs="Times New Roman"/>
          <w:sz w:val="24"/>
          <w:szCs w:val="24"/>
        </w:rPr>
        <w:t>peças publicitárias,</w:t>
      </w:r>
      <w:r w:rsidR="00710B94">
        <w:rPr>
          <w:rFonts w:ascii="Times New Roman" w:eastAsia="Times New Roman" w:hAnsi="Times New Roman" w:cs="Times New Roman"/>
          <w:sz w:val="24"/>
          <w:szCs w:val="24"/>
        </w:rPr>
        <w:t xml:space="preserve"> </w:t>
      </w:r>
      <w:r w:rsidR="00710B94">
        <w:rPr>
          <w:rFonts w:ascii="Times New Roman" w:eastAsia="Times New Roman" w:hAnsi="Times New Roman" w:cs="Times New Roman"/>
          <w:sz w:val="24"/>
          <w:szCs w:val="24"/>
        </w:rPr>
        <w:t>reportagens</w:t>
      </w:r>
      <w:r w:rsidR="00710B94">
        <w:rPr>
          <w:rFonts w:ascii="Times New Roman" w:eastAsia="Times New Roman" w:hAnsi="Times New Roman" w:cs="Times New Roman"/>
          <w:sz w:val="24"/>
          <w:szCs w:val="24"/>
        </w:rPr>
        <w:t xml:space="preserve"> quadro societário da empresa, cópias de contratos e formulários de viagens preenchidos pelos consumidores e demais documentos necessários à instrução dos autos;</w:t>
      </w:r>
    </w:p>
    <w:p w14:paraId="3BB4AE9C" w14:textId="77777777" w:rsidR="00710B94" w:rsidRDefault="00710B94" w:rsidP="00D904A1">
      <w:pPr>
        <w:spacing w:after="0" w:line="360" w:lineRule="auto"/>
        <w:jc w:val="both"/>
        <w:rPr>
          <w:rFonts w:ascii="Times New Roman" w:eastAsia="Times New Roman" w:hAnsi="Times New Roman" w:cs="Times New Roman"/>
          <w:sz w:val="24"/>
          <w:szCs w:val="24"/>
        </w:rPr>
      </w:pPr>
    </w:p>
    <w:p w14:paraId="6CEB7749" w14:textId="7C7BFD63" w:rsidR="00D904A1" w:rsidRDefault="00D904A1" w:rsidP="00D904A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 a organização de atendimento concentrado aos consumidores lesados pela empresa, com a elaboração de lista de documentos a serem apresentados à DPMG para instrução </w:t>
      </w:r>
      <w:r w:rsidR="00710B94">
        <w:rPr>
          <w:rFonts w:ascii="Times New Roman" w:eastAsia="Times New Roman" w:hAnsi="Times New Roman" w:cs="Times New Roman"/>
          <w:sz w:val="24"/>
          <w:szCs w:val="24"/>
        </w:rPr>
        <w:t>da</w:t>
      </w:r>
      <w:r>
        <w:rPr>
          <w:rFonts w:ascii="Times New Roman" w:eastAsia="Times New Roman" w:hAnsi="Times New Roman" w:cs="Times New Roman"/>
          <w:sz w:val="24"/>
          <w:szCs w:val="24"/>
        </w:rPr>
        <w:t xml:space="preserve"> ação e roteiro para coleta das declarações dos lesados;</w:t>
      </w:r>
    </w:p>
    <w:p w14:paraId="1FC39945" w14:textId="77777777" w:rsidR="00B530AC" w:rsidRDefault="00B530AC" w:rsidP="00710B94">
      <w:pPr>
        <w:spacing w:after="0" w:line="360" w:lineRule="auto"/>
        <w:jc w:val="both"/>
        <w:rPr>
          <w:rFonts w:ascii="Times New Roman" w:eastAsia="Times New Roman" w:hAnsi="Times New Roman" w:cs="Times New Roman"/>
          <w:sz w:val="24"/>
          <w:szCs w:val="24"/>
        </w:rPr>
      </w:pPr>
    </w:p>
    <w:p w14:paraId="69CF30D7" w14:textId="77777777" w:rsidR="00B530AC" w:rsidRDefault="00AE277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Autue-se. Cumpra-se. </w:t>
      </w:r>
    </w:p>
    <w:p w14:paraId="60DFDC5D" w14:textId="77777777" w:rsidR="002F2677" w:rsidRDefault="002F2677">
      <w:pPr>
        <w:spacing w:after="0" w:line="360" w:lineRule="auto"/>
        <w:jc w:val="both"/>
        <w:rPr>
          <w:rFonts w:ascii="Times New Roman" w:eastAsia="Times New Roman" w:hAnsi="Times New Roman" w:cs="Times New Roman"/>
          <w:color w:val="000000"/>
          <w:sz w:val="24"/>
          <w:szCs w:val="24"/>
        </w:rPr>
      </w:pPr>
    </w:p>
    <w:p w14:paraId="190F2C61" w14:textId="0B9A4E15" w:rsidR="00B530AC" w:rsidRDefault="00AE277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Belo Horizonte/MG, </w:t>
      </w:r>
      <w:r w:rsidR="00710B94">
        <w:rPr>
          <w:rFonts w:ascii="Times New Roman" w:eastAsia="Times New Roman" w:hAnsi="Times New Roman" w:cs="Times New Roman"/>
          <w:sz w:val="24"/>
          <w:szCs w:val="24"/>
        </w:rPr>
        <w:t xml:space="preserve">24 de agosto </w:t>
      </w:r>
      <w:r>
        <w:rPr>
          <w:rFonts w:ascii="Times New Roman" w:eastAsia="Times New Roman" w:hAnsi="Times New Roman" w:cs="Times New Roman"/>
          <w:sz w:val="24"/>
          <w:szCs w:val="24"/>
        </w:rPr>
        <w:t>de 2023</w:t>
      </w:r>
      <w:r>
        <w:rPr>
          <w:rFonts w:ascii="Times New Roman" w:eastAsia="Times New Roman" w:hAnsi="Times New Roman" w:cs="Times New Roman"/>
          <w:color w:val="000000"/>
          <w:sz w:val="24"/>
          <w:szCs w:val="24"/>
        </w:rPr>
        <w:t>.</w:t>
      </w:r>
    </w:p>
    <w:p w14:paraId="0562CB0E" w14:textId="77777777" w:rsidR="00B530AC" w:rsidRDefault="00B530AC">
      <w:pPr>
        <w:spacing w:after="0" w:line="360" w:lineRule="auto"/>
        <w:jc w:val="both"/>
        <w:rPr>
          <w:rFonts w:ascii="Times New Roman" w:eastAsia="Times New Roman" w:hAnsi="Times New Roman" w:cs="Times New Roman"/>
          <w:color w:val="000000"/>
          <w:sz w:val="24"/>
          <w:szCs w:val="24"/>
        </w:rPr>
      </w:pPr>
    </w:p>
    <w:p w14:paraId="34CE0A41" w14:textId="77777777" w:rsidR="00B530AC" w:rsidRDefault="00B530AC">
      <w:pPr>
        <w:spacing w:after="0" w:line="360" w:lineRule="auto"/>
        <w:jc w:val="both"/>
        <w:rPr>
          <w:rFonts w:ascii="Times New Roman" w:eastAsia="Times New Roman" w:hAnsi="Times New Roman" w:cs="Times New Roman"/>
          <w:sz w:val="26"/>
          <w:szCs w:val="26"/>
        </w:rPr>
      </w:pPr>
    </w:p>
    <w:p w14:paraId="1D7B9662" w14:textId="77777777" w:rsidR="002F2677" w:rsidRDefault="002F2677">
      <w:pPr>
        <w:spacing w:after="0" w:line="360" w:lineRule="auto"/>
        <w:jc w:val="both"/>
        <w:rPr>
          <w:rFonts w:ascii="Times New Roman" w:eastAsia="Times New Roman" w:hAnsi="Times New Roman" w:cs="Times New Roman"/>
          <w:sz w:val="26"/>
          <w:szCs w:val="26"/>
        </w:rPr>
      </w:pPr>
    </w:p>
    <w:p w14:paraId="4485FD50" w14:textId="77777777" w:rsidR="00B530AC" w:rsidRDefault="00AE277A">
      <w:pPr>
        <w:spacing w:after="0" w:line="240" w:lineRule="auto"/>
        <w:jc w:val="center"/>
        <w:rPr>
          <w:rFonts w:ascii="Times New Roman" w:eastAsia="Times New Roman" w:hAnsi="Times New Roman" w:cs="Times New Roman"/>
          <w:b/>
          <w:smallCaps/>
          <w:sz w:val="26"/>
          <w:szCs w:val="26"/>
        </w:rPr>
      </w:pPr>
      <w:r>
        <w:rPr>
          <w:rFonts w:ascii="Times New Roman" w:eastAsia="Times New Roman" w:hAnsi="Times New Roman" w:cs="Times New Roman"/>
          <w:b/>
          <w:smallCaps/>
          <w:sz w:val="26"/>
          <w:szCs w:val="26"/>
        </w:rPr>
        <w:t>Paulo Cesar Azevedo de Almeida</w:t>
      </w:r>
    </w:p>
    <w:p w14:paraId="7AD82246" w14:textId="77777777" w:rsidR="00B530AC" w:rsidRDefault="00AE277A">
      <w:pPr>
        <w:spacing w:after="0" w:line="240" w:lineRule="auto"/>
        <w:jc w:val="center"/>
        <w:rPr>
          <w:rFonts w:ascii="Times New Roman" w:eastAsia="Times New Roman" w:hAnsi="Times New Roman" w:cs="Times New Roman"/>
          <w:smallCaps/>
          <w:sz w:val="26"/>
          <w:szCs w:val="26"/>
        </w:rPr>
      </w:pPr>
      <w:r>
        <w:rPr>
          <w:rFonts w:ascii="Times New Roman" w:eastAsia="Times New Roman" w:hAnsi="Times New Roman" w:cs="Times New Roman"/>
          <w:smallCaps/>
          <w:sz w:val="26"/>
          <w:szCs w:val="26"/>
        </w:rPr>
        <w:t>Coordenadoria Estratégica em Tutela Coletiva</w:t>
      </w:r>
    </w:p>
    <w:p w14:paraId="2C205F60" w14:textId="77777777" w:rsidR="00B530AC" w:rsidRDefault="00AE277A">
      <w:pPr>
        <w:spacing w:after="0" w:line="240" w:lineRule="auto"/>
        <w:jc w:val="center"/>
        <w:rPr>
          <w:rFonts w:ascii="Times New Roman" w:eastAsia="Times New Roman" w:hAnsi="Times New Roman" w:cs="Times New Roman"/>
          <w:smallCaps/>
          <w:sz w:val="26"/>
          <w:szCs w:val="26"/>
        </w:rPr>
      </w:pPr>
      <w:r>
        <w:rPr>
          <w:rFonts w:ascii="Times New Roman" w:eastAsia="Times New Roman" w:hAnsi="Times New Roman" w:cs="Times New Roman"/>
          <w:smallCaps/>
          <w:sz w:val="26"/>
          <w:szCs w:val="26"/>
        </w:rPr>
        <w:t>Defensor Público</w:t>
      </w:r>
    </w:p>
    <w:p w14:paraId="5997CC1D" w14:textId="6CE499C1" w:rsidR="00676BC2" w:rsidRPr="00710B94" w:rsidRDefault="00AE277A" w:rsidP="00710B94">
      <w:pPr>
        <w:spacing w:after="0" w:line="240" w:lineRule="auto"/>
        <w:jc w:val="center"/>
        <w:rPr>
          <w:rFonts w:ascii="Times New Roman" w:eastAsia="Times New Roman" w:hAnsi="Times New Roman" w:cs="Times New Roman"/>
          <w:sz w:val="26"/>
          <w:szCs w:val="26"/>
        </w:rPr>
      </w:pPr>
      <w:proofErr w:type="spellStart"/>
      <w:r>
        <w:rPr>
          <w:rFonts w:ascii="Times New Roman" w:eastAsia="Times New Roman" w:hAnsi="Times New Roman" w:cs="Times New Roman"/>
          <w:smallCaps/>
          <w:sz w:val="26"/>
          <w:szCs w:val="26"/>
        </w:rPr>
        <w:t>Madep</w:t>
      </w:r>
      <w:proofErr w:type="spellEnd"/>
      <w:r>
        <w:rPr>
          <w:rFonts w:ascii="Times New Roman" w:eastAsia="Times New Roman" w:hAnsi="Times New Roman" w:cs="Times New Roman"/>
          <w:smallCaps/>
          <w:sz w:val="26"/>
          <w:szCs w:val="26"/>
        </w:rPr>
        <w:t xml:space="preserve"> 88</w:t>
      </w:r>
      <w:r w:rsidR="00710B94">
        <w:rPr>
          <w:rFonts w:ascii="Times New Roman" w:eastAsia="Times New Roman" w:hAnsi="Times New Roman" w:cs="Times New Roman"/>
          <w:smallCaps/>
          <w:sz w:val="26"/>
          <w:szCs w:val="26"/>
        </w:rPr>
        <w:t>3</w:t>
      </w:r>
    </w:p>
    <w:sectPr w:rsidR="00676BC2" w:rsidRPr="00710B94">
      <w:headerReference w:type="default" r:id="rId8"/>
      <w:footerReference w:type="default" r:id="rId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05B6A" w14:textId="77777777" w:rsidR="0046127E" w:rsidRDefault="0046127E">
      <w:pPr>
        <w:spacing w:after="0" w:line="240" w:lineRule="auto"/>
      </w:pPr>
      <w:r>
        <w:separator/>
      </w:r>
    </w:p>
  </w:endnote>
  <w:endnote w:type="continuationSeparator" w:id="0">
    <w:p w14:paraId="1DAC6EC4" w14:textId="77777777" w:rsidR="0046127E" w:rsidRDefault="00461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62953" w14:textId="77777777" w:rsidR="00B530AC" w:rsidRDefault="00AE277A">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E372C">
      <w:rPr>
        <w:noProof/>
        <w:color w:val="000000"/>
      </w:rPr>
      <w:t>4</w:t>
    </w:r>
    <w:r>
      <w:rPr>
        <w:color w:val="000000"/>
      </w:rPr>
      <w:fldChar w:fldCharType="end"/>
    </w:r>
  </w:p>
  <w:p w14:paraId="26801223" w14:textId="77777777" w:rsidR="00B530AC" w:rsidRDefault="00AE277A">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Coordenadoria Estratégica em Tutela Coletiva</w:t>
    </w:r>
  </w:p>
  <w:p w14:paraId="647D602B" w14:textId="77777777" w:rsidR="00B530AC" w:rsidRDefault="00AE277A">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Rua dos Guajajaras, nº 1707, 7º andar, Barro Preto, Belo Horizonte/MG.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8A55A" w14:textId="77777777" w:rsidR="0046127E" w:rsidRDefault="0046127E">
      <w:pPr>
        <w:spacing w:after="0" w:line="240" w:lineRule="auto"/>
      </w:pPr>
      <w:r>
        <w:separator/>
      </w:r>
    </w:p>
  </w:footnote>
  <w:footnote w:type="continuationSeparator" w:id="0">
    <w:p w14:paraId="5081561A" w14:textId="77777777" w:rsidR="0046127E" w:rsidRDefault="00461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FFD37" w14:textId="77777777" w:rsidR="00B530AC" w:rsidRDefault="00AE277A">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2B09FD29" wp14:editId="07777777">
          <wp:extent cx="1080000" cy="10800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80000" cy="1080000"/>
                  </a:xfrm>
                  <a:prstGeom prst="rect">
                    <a:avLst/>
                  </a:prstGeom>
                  <a:ln/>
                </pic:spPr>
              </pic:pic>
            </a:graphicData>
          </a:graphic>
        </wp:inline>
      </w:drawing>
    </w:r>
  </w:p>
  <w:p w14:paraId="6B699379" w14:textId="77777777" w:rsidR="00B530AC" w:rsidRDefault="00B530AC">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61690B"/>
    <w:multiLevelType w:val="multilevel"/>
    <w:tmpl w:val="3D9262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201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30AC"/>
    <w:rsid w:val="00055011"/>
    <w:rsid w:val="000C1194"/>
    <w:rsid w:val="000E76F6"/>
    <w:rsid w:val="000F15B8"/>
    <w:rsid w:val="00116E53"/>
    <w:rsid w:val="00191AD3"/>
    <w:rsid w:val="001E6870"/>
    <w:rsid w:val="00244957"/>
    <w:rsid w:val="00267FE2"/>
    <w:rsid w:val="002F2677"/>
    <w:rsid w:val="00450732"/>
    <w:rsid w:val="0046127E"/>
    <w:rsid w:val="00483518"/>
    <w:rsid w:val="004F6CA3"/>
    <w:rsid w:val="00540E03"/>
    <w:rsid w:val="005430A1"/>
    <w:rsid w:val="005A4BE5"/>
    <w:rsid w:val="005E6311"/>
    <w:rsid w:val="00676BC2"/>
    <w:rsid w:val="006839D3"/>
    <w:rsid w:val="006C23D9"/>
    <w:rsid w:val="006C7D86"/>
    <w:rsid w:val="00710B94"/>
    <w:rsid w:val="007E3D38"/>
    <w:rsid w:val="00886779"/>
    <w:rsid w:val="00965C34"/>
    <w:rsid w:val="00A7758D"/>
    <w:rsid w:val="00AE277A"/>
    <w:rsid w:val="00AE356A"/>
    <w:rsid w:val="00B116DE"/>
    <w:rsid w:val="00B530AC"/>
    <w:rsid w:val="00BA4A79"/>
    <w:rsid w:val="00BC5E0D"/>
    <w:rsid w:val="00BE372C"/>
    <w:rsid w:val="00C633B2"/>
    <w:rsid w:val="00D0230C"/>
    <w:rsid w:val="00D26BCF"/>
    <w:rsid w:val="00D904A1"/>
    <w:rsid w:val="00D97DD3"/>
    <w:rsid w:val="00E02D20"/>
    <w:rsid w:val="00E23C1D"/>
    <w:rsid w:val="00E401CF"/>
    <w:rsid w:val="00F43C36"/>
    <w:rsid w:val="50BBA3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732DC"/>
  <w15:docId w15:val="{D220EFCE-44E0-4DDF-9DD3-0325B285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617"/>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6346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4617"/>
  </w:style>
  <w:style w:type="paragraph" w:styleId="Rodap">
    <w:name w:val="footer"/>
    <w:basedOn w:val="Normal"/>
    <w:link w:val="RodapChar"/>
    <w:uiPriority w:val="99"/>
    <w:unhideWhenUsed/>
    <w:rsid w:val="00634617"/>
    <w:pPr>
      <w:tabs>
        <w:tab w:val="center" w:pos="4252"/>
        <w:tab w:val="right" w:pos="8504"/>
      </w:tabs>
      <w:spacing w:after="0" w:line="240" w:lineRule="auto"/>
    </w:pPr>
  </w:style>
  <w:style w:type="character" w:customStyle="1" w:styleId="RodapChar">
    <w:name w:val="Rodapé Char"/>
    <w:basedOn w:val="Fontepargpadro"/>
    <w:link w:val="Rodap"/>
    <w:uiPriority w:val="99"/>
    <w:rsid w:val="00634617"/>
  </w:style>
  <w:style w:type="paragraph" w:styleId="Textodebalo">
    <w:name w:val="Balloon Text"/>
    <w:basedOn w:val="Normal"/>
    <w:link w:val="TextodebaloChar"/>
    <w:uiPriority w:val="99"/>
    <w:semiHidden/>
    <w:unhideWhenUsed/>
    <w:rsid w:val="006346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4617"/>
    <w:rPr>
      <w:rFonts w:ascii="Tahoma" w:hAnsi="Tahoma" w:cs="Tahoma"/>
      <w:sz w:val="16"/>
      <w:szCs w:val="16"/>
    </w:rPr>
  </w:style>
  <w:style w:type="paragraph" w:styleId="SemEspaamento">
    <w:name w:val="No Spacing"/>
    <w:aliases w:val="Normal com numeração"/>
    <w:basedOn w:val="PargrafodaLista"/>
    <w:autoRedefine/>
    <w:uiPriority w:val="1"/>
    <w:qFormat/>
    <w:rsid w:val="00990E1C"/>
    <w:pPr>
      <w:spacing w:after="80"/>
      <w:ind w:left="0"/>
      <w:contextualSpacing w:val="0"/>
      <w:jc w:val="both"/>
    </w:pPr>
    <w:rPr>
      <w:rFonts w:eastAsia="Times New Roman"/>
      <w:b/>
      <w:bCs/>
      <w:color w:val="000000" w:themeColor="text1"/>
      <w:sz w:val="23"/>
      <w:szCs w:val="21"/>
    </w:rPr>
  </w:style>
  <w:style w:type="paragraph" w:styleId="PargrafodaLista">
    <w:name w:val="List Paragraph"/>
    <w:basedOn w:val="Normal"/>
    <w:uiPriority w:val="34"/>
    <w:qFormat/>
    <w:rsid w:val="00851D40"/>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48351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52213">
      <w:bodyDiv w:val="1"/>
      <w:marLeft w:val="0"/>
      <w:marRight w:val="0"/>
      <w:marTop w:val="0"/>
      <w:marBottom w:val="0"/>
      <w:divBdr>
        <w:top w:val="none" w:sz="0" w:space="0" w:color="auto"/>
        <w:left w:val="none" w:sz="0" w:space="0" w:color="auto"/>
        <w:bottom w:val="none" w:sz="0" w:space="0" w:color="auto"/>
        <w:right w:val="none" w:sz="0" w:space="0" w:color="auto"/>
      </w:divBdr>
    </w:div>
    <w:div w:id="1444499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251rNK3IQ+vwft/+c5d43OOGCTg==">AMUW2mUGA2F4x7K4FQWADtyq0Q9x+b5i4tUZHve8PfpmhGgv2sBayk7VqRGY3NvsVavcEsm0nTSZYG6mMv5I/U5Zh9AKGtcM0clL1w/HMusQUN3pV2Pri+Q=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F95D6FD5291DAC44B79CD8B4B4B06F7F" ma:contentTypeVersion="15" ma:contentTypeDescription="Crie um novo documento." ma:contentTypeScope="" ma:versionID="277e72c0386337c3f48d4b649406f9ec">
  <xsd:schema xmlns:xsd="http://www.w3.org/2001/XMLSchema" xmlns:xs="http://www.w3.org/2001/XMLSchema" xmlns:p="http://schemas.microsoft.com/office/2006/metadata/properties" xmlns:ns2="528e5038-cddd-41ba-b7da-c37f16250336" xmlns:ns3="eb0982ca-2f34-4782-ae56-e7017963951c" targetNamespace="http://schemas.microsoft.com/office/2006/metadata/properties" ma:root="true" ma:fieldsID="cfbcd9a2abc8b4e7b8f829fd94592afd" ns2:_="" ns3:_="">
    <xsd:import namespace="528e5038-cddd-41ba-b7da-c37f16250336"/>
    <xsd:import namespace="eb0982ca-2f34-4782-ae56-e701796395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e5038-cddd-41ba-b7da-c37f16250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0bc5ec6d-4359-4faf-b0b6-2f256882c4a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0982ca-2f34-4782-ae56-e701796395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48c930-f2d6-4a0e-8d38-f711c89dbfe1}" ma:internalName="TaxCatchAll" ma:showField="CatchAllData" ma:web="eb0982ca-2f34-4782-ae56-e701796395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3A854C-1E13-469A-AA7B-FD1F92EBCD5D}"/>
</file>

<file path=customXml/itemProps3.xml><?xml version="1.0" encoding="utf-8"?>
<ds:datastoreItem xmlns:ds="http://schemas.openxmlformats.org/officeDocument/2006/customXml" ds:itemID="{0218D443-E6B5-440B-B6DE-7EE49395E330}"/>
</file>

<file path=docProps/app.xml><?xml version="1.0" encoding="utf-8"?>
<Properties xmlns="http://schemas.openxmlformats.org/officeDocument/2006/extended-properties" xmlns:vt="http://schemas.openxmlformats.org/officeDocument/2006/docPropsVTypes">
  <Template>Normal</Template>
  <TotalTime>69</TotalTime>
  <Pages>7</Pages>
  <Words>1819</Words>
  <Characters>9827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dc:creator>
  <cp:lastModifiedBy>Paulo Almeida</cp:lastModifiedBy>
  <cp:revision>8</cp:revision>
  <dcterms:created xsi:type="dcterms:W3CDTF">2023-06-22T18:09:00Z</dcterms:created>
  <dcterms:modified xsi:type="dcterms:W3CDTF">2023-08-24T14:55:00Z</dcterms:modified>
</cp:coreProperties>
</file>