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3E0FD" w14:textId="77777777" w:rsidR="009A1B72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Termo de Abertura</w:t>
      </w:r>
    </w:p>
    <w:p w14:paraId="2A3B4552" w14:textId="77777777" w:rsidR="009A1B72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3EDF148F" w14:textId="77777777" w:rsidR="009A1B72" w:rsidRDefault="009A1B72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036C08A9" w14:textId="77777777" w:rsidR="00613C5E" w:rsidRDefault="00613C5E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0F248D84" w14:textId="2F4A22D9" w:rsidR="009A1B72" w:rsidRPr="00CA4630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630">
        <w:rPr>
          <w:rFonts w:ascii="Times New Roman" w:eastAsia="Times New Roman" w:hAnsi="Times New Roman" w:cs="Times New Roman"/>
          <w:b/>
          <w:sz w:val="24"/>
          <w:szCs w:val="24"/>
        </w:rPr>
        <w:t xml:space="preserve">PTAC nº </w:t>
      </w:r>
      <w:r w:rsidR="008F19A9" w:rsidRPr="00CA4630">
        <w:rPr>
          <w:rFonts w:ascii="Times New Roman" w:eastAsia="Times New Roman" w:hAnsi="Times New Roman" w:cs="Times New Roman"/>
          <w:b/>
          <w:sz w:val="24"/>
          <w:szCs w:val="24"/>
        </w:rPr>
        <w:t>110</w:t>
      </w:r>
      <w:r w:rsidR="00CA463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A4630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</w:p>
    <w:p w14:paraId="0855B315" w14:textId="77777777" w:rsidR="009A1B72" w:rsidRDefault="009A1B7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827CD5" w14:textId="77777777" w:rsidR="00613C5E" w:rsidRDefault="00613C5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C3F3F6" w14:textId="5B359980" w:rsidR="009A1B72" w:rsidRDefault="00000000" w:rsidP="00E035F4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EMENTA: </w:t>
      </w:r>
      <w:r w:rsidR="00CA4630">
        <w:rPr>
          <w:rFonts w:ascii="Times New Roman" w:eastAsia="Times New Roman" w:hAnsi="Times New Roman" w:cs="Times New Roman"/>
          <w:b/>
          <w:sz w:val="24"/>
          <w:szCs w:val="24"/>
        </w:rPr>
        <w:t>Necessidade de 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dição de </w:t>
      </w:r>
      <w:r w:rsidR="00CA4630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ei</w:t>
      </w:r>
      <w:r w:rsidR="00CA4630">
        <w:rPr>
          <w:rFonts w:ascii="Times New Roman" w:eastAsia="Times New Roman" w:hAnsi="Times New Roman" w:cs="Times New Roman"/>
          <w:b/>
          <w:sz w:val="24"/>
          <w:szCs w:val="24"/>
        </w:rPr>
        <w:t xml:space="preserve"> Municipal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que </w:t>
      </w:r>
      <w:r w:rsidR="00CA4630">
        <w:rPr>
          <w:rFonts w:ascii="Times New Roman" w:eastAsia="Times New Roman" w:hAnsi="Times New Roman" w:cs="Times New Roman"/>
          <w:b/>
          <w:sz w:val="24"/>
          <w:szCs w:val="24"/>
        </w:rPr>
        <w:t xml:space="preserve">preveja a criação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Restaurante Popular </w:t>
      </w:r>
      <w:r w:rsidR="00CA4630">
        <w:rPr>
          <w:rFonts w:ascii="Times New Roman" w:eastAsia="Times New Roman" w:hAnsi="Times New Roman" w:cs="Times New Roman"/>
          <w:b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35F4">
        <w:rPr>
          <w:rFonts w:ascii="Times New Roman" w:eastAsia="Times New Roman" w:hAnsi="Times New Roman" w:cs="Times New Roman"/>
          <w:b/>
          <w:sz w:val="24"/>
          <w:szCs w:val="24"/>
        </w:rPr>
        <w:t>Pouso Alegre/MG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A4630">
        <w:rPr>
          <w:rFonts w:ascii="Times New Roman" w:eastAsia="Times New Roman" w:hAnsi="Times New Roman" w:cs="Times New Roman"/>
          <w:b/>
          <w:sz w:val="24"/>
          <w:szCs w:val="24"/>
        </w:rPr>
        <w:t>Efetivação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A4630"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direito social </w:t>
      </w:r>
      <w:r w:rsidR="00CA4630">
        <w:rPr>
          <w:rFonts w:ascii="Times New Roman" w:eastAsia="Times New Roman" w:hAnsi="Times New Roman" w:cs="Times New Roman"/>
          <w:b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alimentação. Garantia </w:t>
      </w:r>
      <w:r w:rsidR="00CA4630">
        <w:rPr>
          <w:rFonts w:ascii="Times New Roman" w:eastAsia="Times New Roman" w:hAnsi="Times New Roman" w:cs="Times New Roman"/>
          <w:b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egurança </w:t>
      </w:r>
      <w:r w:rsidR="00CA4630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limentar e </w:t>
      </w:r>
      <w:r w:rsidR="00CA4630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utricional</w:t>
      </w:r>
      <w:r w:rsidR="00CA4630">
        <w:rPr>
          <w:rFonts w:ascii="Times New Roman" w:eastAsia="Times New Roman" w:hAnsi="Times New Roman" w:cs="Times New Roman"/>
          <w:b/>
          <w:sz w:val="24"/>
          <w:szCs w:val="24"/>
        </w:rPr>
        <w:t xml:space="preserve"> em prol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pessoas em </w:t>
      </w:r>
      <w:r w:rsidR="00CA4630">
        <w:rPr>
          <w:rFonts w:ascii="Times New Roman" w:eastAsia="Times New Roman" w:hAnsi="Times New Roman" w:cs="Times New Roman"/>
          <w:b/>
          <w:sz w:val="24"/>
          <w:szCs w:val="24"/>
        </w:rPr>
        <w:t xml:space="preserve">situação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vulnerabilidade social</w:t>
      </w:r>
      <w:r w:rsidR="00CA46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 município. Lei Federal n. 11.346/2006. </w:t>
      </w:r>
      <w:r w:rsidR="00CA4630">
        <w:rPr>
          <w:rFonts w:ascii="Times New Roman" w:eastAsia="Times New Roman" w:hAnsi="Times New Roman" w:cs="Times New Roman"/>
          <w:b/>
          <w:sz w:val="24"/>
          <w:szCs w:val="24"/>
        </w:rPr>
        <w:t>Erradicação da pobreza</w:t>
      </w:r>
      <w:r w:rsidR="00E035F4">
        <w:rPr>
          <w:rFonts w:ascii="Times New Roman" w:eastAsia="Times New Roman" w:hAnsi="Times New Roman" w:cs="Times New Roman"/>
          <w:b/>
          <w:sz w:val="24"/>
          <w:szCs w:val="24"/>
        </w:rPr>
        <w:t>, da marginalização</w:t>
      </w:r>
      <w:r w:rsidR="00CA4630">
        <w:rPr>
          <w:rFonts w:ascii="Times New Roman" w:eastAsia="Times New Roman" w:hAnsi="Times New Roman" w:cs="Times New Roman"/>
          <w:b/>
          <w:sz w:val="24"/>
          <w:szCs w:val="24"/>
        </w:rPr>
        <w:t xml:space="preserve"> e da desigualdade</w:t>
      </w:r>
      <w:r w:rsidR="00E035F4">
        <w:rPr>
          <w:rFonts w:ascii="Times New Roman" w:eastAsia="Times New Roman" w:hAnsi="Times New Roman" w:cs="Times New Roman"/>
          <w:b/>
          <w:sz w:val="24"/>
          <w:szCs w:val="24"/>
        </w:rPr>
        <w:t xml:space="preserve"> social</w:t>
      </w:r>
      <w:r w:rsidR="00CA463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13C5E">
        <w:rPr>
          <w:rFonts w:ascii="Times New Roman" w:eastAsia="Times New Roman" w:hAnsi="Times New Roman" w:cs="Times New Roman"/>
          <w:b/>
          <w:sz w:val="24"/>
          <w:szCs w:val="24"/>
        </w:rPr>
        <w:t xml:space="preserve">Dever de combate à fome.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Respeito aos direitos e garantias fundamentais. </w:t>
      </w:r>
    </w:p>
    <w:p w14:paraId="2A72FB36" w14:textId="77777777" w:rsidR="009A1B72" w:rsidRDefault="009A1B72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E2103A" w14:textId="77777777" w:rsidR="00613C5E" w:rsidRDefault="00613C5E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55B9DD" w14:textId="4432718A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</w:t>
      </w:r>
      <w:r w:rsidR="00613C5E">
        <w:rPr>
          <w:rFonts w:ascii="Times New Roman" w:eastAsia="Times New Roman" w:hAnsi="Times New Roman" w:cs="Times New Roman"/>
          <w:sz w:val="24"/>
          <w:szCs w:val="24"/>
        </w:rPr>
        <w:t>, e da Resolução nº 1549/2023, da Defensoria Pública-Geral,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intermédio dos </w:t>
      </w:r>
      <w:r w:rsidR="00613C5E">
        <w:rPr>
          <w:rFonts w:ascii="Times New Roman" w:eastAsia="Times New Roman" w:hAnsi="Times New Roman" w:cs="Times New Roman"/>
          <w:sz w:val="24"/>
          <w:szCs w:val="24"/>
        </w:rPr>
        <w:t>órgãos de execução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signatários, instaura o presente Procedimento Administrativo de Tutela Coletiva (PTAC), a fim de </w:t>
      </w:r>
      <w:r w:rsidR="00613C5E">
        <w:rPr>
          <w:rFonts w:ascii="Times New Roman" w:eastAsia="Times New Roman" w:hAnsi="Times New Roman" w:cs="Times New Roman"/>
          <w:sz w:val="24"/>
          <w:szCs w:val="24"/>
        </w:rPr>
        <w:t>provocar o necessário debate a respeito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edição de </w:t>
      </w:r>
      <w:r w:rsidR="00613C5E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ei </w:t>
      </w:r>
      <w:r w:rsidR="00613C5E">
        <w:rPr>
          <w:rFonts w:ascii="Times New Roman" w:eastAsia="Times New Roman" w:hAnsi="Times New Roman" w:cs="Times New Roman"/>
          <w:sz w:val="24"/>
          <w:szCs w:val="24"/>
        </w:rPr>
        <w:t xml:space="preserve">Municipal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613C5E">
        <w:rPr>
          <w:rFonts w:ascii="Times New Roman" w:eastAsia="Times New Roman" w:hAnsi="Times New Roman" w:cs="Times New Roman"/>
          <w:sz w:val="24"/>
          <w:szCs w:val="24"/>
        </w:rPr>
        <w:t>preveja a criação de política pública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3C5E">
        <w:rPr>
          <w:rFonts w:ascii="Times New Roman" w:eastAsia="Times New Roman" w:hAnsi="Times New Roman" w:cs="Times New Roman"/>
          <w:sz w:val="24"/>
          <w:szCs w:val="24"/>
        </w:rPr>
        <w:t>a implantação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Restaurante Popular em </w:t>
      </w:r>
      <w:r w:rsidR="00E035F4">
        <w:rPr>
          <w:rFonts w:ascii="Times New Roman" w:eastAsia="Times New Roman" w:hAnsi="Times New Roman" w:cs="Times New Roman"/>
          <w:sz w:val="24"/>
          <w:szCs w:val="24"/>
        </w:rPr>
        <w:t>Pouso Alegre/MG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13C5E">
        <w:rPr>
          <w:rFonts w:ascii="Times New Roman" w:eastAsia="Times New Roman" w:hAnsi="Times New Roman" w:cs="Times New Roman"/>
          <w:sz w:val="24"/>
          <w:szCs w:val="24"/>
        </w:rPr>
        <w:t>de modo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3C5E">
        <w:rPr>
          <w:rFonts w:ascii="Times New Roman" w:eastAsia="Times New Roman" w:hAnsi="Times New Roman" w:cs="Times New Roman"/>
          <w:sz w:val="24"/>
          <w:szCs w:val="24"/>
        </w:rPr>
        <w:t>salvaguardar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direito</w:t>
      </w:r>
      <w:r w:rsidR="00613C5E">
        <w:rPr>
          <w:rFonts w:ascii="Times New Roman" w:eastAsia="Times New Roman" w:hAnsi="Times New Roman" w:cs="Times New Roman"/>
          <w:sz w:val="24"/>
          <w:szCs w:val="24"/>
        </w:rPr>
        <w:t xml:space="preserve"> social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3C5E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acesso à alimentação </w:t>
      </w:r>
      <w:r w:rsidR="00613C5E">
        <w:rPr>
          <w:rFonts w:ascii="Times New Roman" w:eastAsia="Times New Roman" w:hAnsi="Times New Roman" w:cs="Times New Roman"/>
          <w:sz w:val="24"/>
          <w:szCs w:val="24"/>
        </w:rPr>
        <w:t xml:space="preserve">em favor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pessoas em </w:t>
      </w:r>
      <w:r w:rsidR="00613C5E">
        <w:rPr>
          <w:rFonts w:ascii="Times New Roman" w:eastAsia="Times New Roman" w:hAnsi="Times New Roman" w:cs="Times New Roman"/>
          <w:sz w:val="24"/>
          <w:szCs w:val="24"/>
        </w:rPr>
        <w:t xml:space="preserve">situação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vulnerabilidade social no </w:t>
      </w:r>
      <w:r w:rsidR="00613C5E">
        <w:rPr>
          <w:rFonts w:ascii="Times New Roman" w:eastAsia="Times New Roman" w:hAnsi="Times New Roman" w:cs="Times New Roman"/>
          <w:sz w:val="24"/>
          <w:szCs w:val="24"/>
        </w:rPr>
        <w:t xml:space="preserve">referido </w:t>
      </w:r>
      <w:r>
        <w:rPr>
          <w:rFonts w:ascii="Times New Roman" w:eastAsia="Times New Roman" w:hAnsi="Times New Roman" w:cs="Times New Roman"/>
          <w:sz w:val="24"/>
          <w:szCs w:val="24"/>
        </w:rPr>
        <w:t>município</w:t>
      </w:r>
      <w:r w:rsidR="00613C5E">
        <w:rPr>
          <w:rFonts w:ascii="Times New Roman" w:eastAsia="Times New Roman" w:hAnsi="Times New Roman" w:cs="Times New Roman"/>
          <w:sz w:val="24"/>
          <w:szCs w:val="24"/>
        </w:rPr>
        <w:t>, bem como para assegurar a efetivação do objetivo fundamental do Estado de erradicação da pobreza, por meio do combate à fome e à desigualdade.</w:t>
      </w:r>
    </w:p>
    <w:p w14:paraId="7EC81285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7B8435" w14:textId="77777777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SÍNTESE DOS FATOS:</w:t>
      </w:r>
    </w:p>
    <w:p w14:paraId="098BC3E4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E6C51D" w14:textId="7AE5D442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Defensoria Pública do Estado de Minas Gerais tomou conhecimento, </w:t>
      </w:r>
      <w:r w:rsidR="0000240A">
        <w:rPr>
          <w:rFonts w:ascii="Times New Roman" w:eastAsia="Times New Roman" w:hAnsi="Times New Roman" w:cs="Times New Roman"/>
          <w:color w:val="000000"/>
          <w:sz w:val="24"/>
          <w:szCs w:val="24"/>
        </w:rPr>
        <w:t>por meio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movimentos </w:t>
      </w:r>
      <w:r w:rsidR="0000240A">
        <w:rPr>
          <w:rFonts w:ascii="Times New Roman" w:eastAsia="Times New Roman" w:hAnsi="Times New Roman" w:cs="Times New Roman"/>
          <w:color w:val="000000"/>
          <w:sz w:val="24"/>
          <w:szCs w:val="24"/>
        </w:rPr>
        <w:t>sociais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02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a cidade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E035F4">
        <w:rPr>
          <w:rFonts w:ascii="Times New Roman" w:eastAsia="Times New Roman" w:hAnsi="Times New Roman" w:cs="Times New Roman"/>
          <w:sz w:val="24"/>
          <w:szCs w:val="24"/>
        </w:rPr>
        <w:t>Pouso Alegre/MG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não conta, ainda, com Restaurante Popular </w:t>
      </w:r>
      <w:r w:rsidR="00964F0E">
        <w:rPr>
          <w:rFonts w:ascii="Times New Roman" w:eastAsia="Times New Roman" w:hAnsi="Times New Roman" w:cs="Times New Roman"/>
          <w:sz w:val="24"/>
          <w:szCs w:val="24"/>
        </w:rPr>
        <w:t xml:space="preserve">implantado </w:t>
      </w:r>
      <w:r>
        <w:rPr>
          <w:rFonts w:ascii="Times New Roman" w:eastAsia="Times New Roman" w:hAnsi="Times New Roman" w:cs="Times New Roman"/>
          <w:sz w:val="24"/>
          <w:szCs w:val="24"/>
        </w:rPr>
        <w:t>em seu território</w:t>
      </w:r>
      <w:r w:rsidR="0062378C">
        <w:rPr>
          <w:rFonts w:ascii="Times New Roman" w:eastAsia="Times New Roman" w:hAnsi="Times New Roman" w:cs="Times New Roman"/>
          <w:sz w:val="24"/>
          <w:szCs w:val="24"/>
        </w:rPr>
        <w:t xml:space="preserve">, apesar de o mencionado serviço público já existir e ser prestado em </w:t>
      </w:r>
      <w:r w:rsidR="00964F0E">
        <w:rPr>
          <w:rFonts w:ascii="Times New Roman" w:eastAsia="Times New Roman" w:hAnsi="Times New Roman" w:cs="Times New Roman"/>
          <w:sz w:val="24"/>
          <w:szCs w:val="24"/>
        </w:rPr>
        <w:t xml:space="preserve">diversos </w:t>
      </w:r>
      <w:r w:rsidR="0062378C">
        <w:rPr>
          <w:rFonts w:ascii="Times New Roman" w:eastAsia="Times New Roman" w:hAnsi="Times New Roman" w:cs="Times New Roman"/>
          <w:sz w:val="24"/>
          <w:szCs w:val="24"/>
        </w:rPr>
        <w:t>Municípios vizinhos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0240A">
        <w:rPr>
          <w:rFonts w:ascii="Times New Roman" w:eastAsia="Times New Roman" w:hAnsi="Times New Roman" w:cs="Times New Roman"/>
          <w:sz w:val="24"/>
          <w:szCs w:val="24"/>
        </w:rPr>
        <w:t>Em razão disso</w:t>
      </w:r>
      <w:r>
        <w:rPr>
          <w:rFonts w:ascii="Times New Roman" w:eastAsia="Times New Roman" w:hAnsi="Times New Roman" w:cs="Times New Roman"/>
          <w:sz w:val="24"/>
          <w:szCs w:val="24"/>
        </w:rPr>
        <w:t>, foi realizada, no dia 15 de julho</w:t>
      </w:r>
      <w:r w:rsidR="0000240A">
        <w:rPr>
          <w:rFonts w:ascii="Times New Roman" w:eastAsia="Times New Roman" w:hAnsi="Times New Roman" w:cs="Times New Roman"/>
          <w:sz w:val="24"/>
          <w:szCs w:val="24"/>
        </w:rPr>
        <w:t xml:space="preserve"> de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0240A">
        <w:rPr>
          <w:rFonts w:ascii="Times New Roman" w:eastAsia="Times New Roman" w:hAnsi="Times New Roman" w:cs="Times New Roman"/>
          <w:sz w:val="24"/>
          <w:szCs w:val="24"/>
        </w:rPr>
        <w:t xml:space="preserve">uma </w:t>
      </w:r>
      <w:r>
        <w:rPr>
          <w:rFonts w:ascii="Times New Roman" w:eastAsia="Times New Roman" w:hAnsi="Times New Roman" w:cs="Times New Roman"/>
          <w:sz w:val="24"/>
          <w:szCs w:val="24"/>
        </w:rPr>
        <w:t>manifestação na cidade</w:t>
      </w:r>
      <w:r w:rsidR="0000240A">
        <w:rPr>
          <w:rFonts w:ascii="Times New Roman" w:eastAsia="Times New Roman" w:hAnsi="Times New Roman" w:cs="Times New Roman"/>
          <w:sz w:val="24"/>
          <w:szCs w:val="24"/>
        </w:rPr>
        <w:t xml:space="preserve"> em favor da criação do referido equipamento de distribuição de refeições </w:t>
      </w:r>
      <w:r w:rsidR="00E035F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964F0E">
        <w:rPr>
          <w:rFonts w:ascii="Times New Roman" w:eastAsia="Times New Roman" w:hAnsi="Times New Roman" w:cs="Times New Roman"/>
          <w:sz w:val="24"/>
          <w:szCs w:val="24"/>
        </w:rPr>
        <w:t>preços acessíveis</w:t>
      </w:r>
      <w:r w:rsidR="00E035F4">
        <w:rPr>
          <w:rFonts w:ascii="Times New Roman" w:eastAsia="Times New Roman" w:hAnsi="Times New Roman" w:cs="Times New Roman"/>
          <w:sz w:val="24"/>
          <w:szCs w:val="24"/>
        </w:rPr>
        <w:t xml:space="preserve"> em prol da</w:t>
      </w:r>
      <w:r w:rsidR="0000240A">
        <w:rPr>
          <w:rFonts w:ascii="Times New Roman" w:eastAsia="Times New Roman" w:hAnsi="Times New Roman" w:cs="Times New Roman"/>
          <w:sz w:val="24"/>
          <w:szCs w:val="24"/>
        </w:rPr>
        <w:t xml:space="preserve"> população carente, evento que contou com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presença de representantes </w:t>
      </w:r>
      <w:r w:rsidR="00964F0E">
        <w:rPr>
          <w:rFonts w:ascii="Times New Roman" w:eastAsia="Times New Roman" w:hAnsi="Times New Roman" w:cs="Times New Roman"/>
          <w:sz w:val="24"/>
          <w:szCs w:val="24"/>
        </w:rPr>
        <w:t>de projetos sociais, coletivos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instituições públicas</w:t>
      </w:r>
      <w:r w:rsidR="00F574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7653F">
        <w:rPr>
          <w:rFonts w:ascii="Times New Roman" w:eastAsia="Times New Roman" w:hAnsi="Times New Roman" w:cs="Times New Roman"/>
          <w:sz w:val="24"/>
          <w:szCs w:val="24"/>
        </w:rPr>
        <w:t xml:space="preserve"> Ademais, uma proposta de Projeto de Lei </w:t>
      </w:r>
      <w:r w:rsidR="0062378C">
        <w:rPr>
          <w:rFonts w:ascii="Times New Roman" w:eastAsia="Times New Roman" w:hAnsi="Times New Roman" w:cs="Times New Roman"/>
          <w:sz w:val="24"/>
          <w:szCs w:val="24"/>
        </w:rPr>
        <w:t>sobre a questão do combate à fome</w:t>
      </w:r>
      <w:r w:rsidR="00964F0E">
        <w:rPr>
          <w:rFonts w:ascii="Times New Roman" w:eastAsia="Times New Roman" w:hAnsi="Times New Roman" w:cs="Times New Roman"/>
          <w:sz w:val="24"/>
          <w:szCs w:val="24"/>
        </w:rPr>
        <w:t xml:space="preserve"> e insegurança alimentar</w:t>
      </w:r>
      <w:r w:rsidR="00623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53F">
        <w:rPr>
          <w:rFonts w:ascii="Times New Roman" w:eastAsia="Times New Roman" w:hAnsi="Times New Roman" w:cs="Times New Roman"/>
          <w:sz w:val="24"/>
          <w:szCs w:val="24"/>
        </w:rPr>
        <w:t xml:space="preserve">já foi apresentada </w:t>
      </w:r>
      <w:r w:rsidR="0062378C">
        <w:rPr>
          <w:rFonts w:ascii="Times New Roman" w:eastAsia="Times New Roman" w:hAnsi="Times New Roman" w:cs="Times New Roman"/>
          <w:sz w:val="24"/>
          <w:szCs w:val="24"/>
        </w:rPr>
        <w:t xml:space="preserve">por membros da sociedade </w:t>
      </w:r>
      <w:r w:rsidR="00964F0E">
        <w:rPr>
          <w:rFonts w:ascii="Times New Roman" w:eastAsia="Times New Roman" w:hAnsi="Times New Roman" w:cs="Times New Roman"/>
          <w:sz w:val="24"/>
          <w:szCs w:val="24"/>
        </w:rPr>
        <w:t xml:space="preserve">civil organizada </w:t>
      </w:r>
      <w:r w:rsidR="0062378C">
        <w:rPr>
          <w:rFonts w:ascii="Times New Roman" w:eastAsia="Times New Roman" w:hAnsi="Times New Roman" w:cs="Times New Roman"/>
          <w:sz w:val="24"/>
          <w:szCs w:val="24"/>
        </w:rPr>
        <w:t xml:space="preserve">a Vereadores do Município. </w:t>
      </w:r>
      <w:r w:rsidR="00F5749C">
        <w:rPr>
          <w:rFonts w:ascii="Times New Roman" w:eastAsia="Times New Roman" w:hAnsi="Times New Roman" w:cs="Times New Roman"/>
          <w:sz w:val="24"/>
          <w:szCs w:val="24"/>
        </w:rPr>
        <w:t>Observou-se, então, a necessidade 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F5749C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378C">
        <w:rPr>
          <w:rFonts w:ascii="Times New Roman" w:eastAsia="Times New Roman" w:hAnsi="Times New Roman" w:cs="Times New Roman"/>
          <w:sz w:val="24"/>
          <w:szCs w:val="24"/>
        </w:rPr>
        <w:t>provocar</w:t>
      </w:r>
      <w:r w:rsidR="00F57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378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5749C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autoridades</w:t>
      </w:r>
      <w:r w:rsidR="00F5749C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 w:rsidR="00964F0E">
        <w:rPr>
          <w:rFonts w:ascii="Times New Roman" w:eastAsia="Times New Roman" w:hAnsi="Times New Roman" w:cs="Times New Roman"/>
          <w:sz w:val="24"/>
          <w:szCs w:val="24"/>
        </w:rPr>
        <w:t>s Poderes</w:t>
      </w:r>
      <w:r w:rsidR="00F5749C">
        <w:rPr>
          <w:rFonts w:ascii="Times New Roman" w:eastAsia="Times New Roman" w:hAnsi="Times New Roman" w:cs="Times New Roman"/>
          <w:sz w:val="24"/>
          <w:szCs w:val="24"/>
        </w:rPr>
        <w:t xml:space="preserve"> Executivo e Legislativo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locais</w:t>
      </w:r>
      <w:r w:rsidR="00964F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2378C">
        <w:rPr>
          <w:rFonts w:ascii="Times New Roman" w:eastAsia="Times New Roman" w:hAnsi="Times New Roman" w:cs="Times New Roman"/>
          <w:sz w:val="24"/>
          <w:szCs w:val="24"/>
        </w:rPr>
        <w:t xml:space="preserve">para que </w:t>
      </w:r>
      <w:r w:rsidR="00964F0E">
        <w:rPr>
          <w:rFonts w:ascii="Times New Roman" w:eastAsia="Times New Roman" w:hAnsi="Times New Roman" w:cs="Times New Roman"/>
          <w:sz w:val="24"/>
          <w:szCs w:val="24"/>
        </w:rPr>
        <w:t xml:space="preserve">sigam o processo legislativo </w:t>
      </w:r>
      <w:r w:rsidR="00205F35">
        <w:rPr>
          <w:rFonts w:ascii="Times New Roman" w:eastAsia="Times New Roman" w:hAnsi="Times New Roman" w:cs="Times New Roman"/>
          <w:sz w:val="24"/>
          <w:szCs w:val="24"/>
        </w:rPr>
        <w:t xml:space="preserve">e, ao final, </w:t>
      </w:r>
      <w:r w:rsidR="00964F0E">
        <w:rPr>
          <w:rFonts w:ascii="Times New Roman" w:eastAsia="Times New Roman" w:hAnsi="Times New Roman" w:cs="Times New Roman"/>
          <w:sz w:val="24"/>
          <w:szCs w:val="24"/>
        </w:rPr>
        <w:t>culminem n</w:t>
      </w:r>
      <w:r w:rsidR="00205F35">
        <w:rPr>
          <w:rFonts w:ascii="Times New Roman" w:eastAsia="Times New Roman" w:hAnsi="Times New Roman" w:cs="Times New Roman"/>
          <w:sz w:val="24"/>
          <w:szCs w:val="24"/>
        </w:rPr>
        <w:t>a aprovação de Lei Municipal</w:t>
      </w:r>
      <w:r w:rsidR="00F57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F5749C">
        <w:rPr>
          <w:rFonts w:ascii="Times New Roman" w:eastAsia="Times New Roman" w:hAnsi="Times New Roman" w:cs="Times New Roman"/>
          <w:sz w:val="24"/>
          <w:szCs w:val="24"/>
        </w:rPr>
        <w:t>crie</w:t>
      </w:r>
      <w:r w:rsidR="00002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F0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00240A">
        <w:rPr>
          <w:rFonts w:ascii="Times New Roman" w:eastAsia="Times New Roman" w:hAnsi="Times New Roman" w:cs="Times New Roman"/>
          <w:sz w:val="24"/>
          <w:szCs w:val="24"/>
        </w:rPr>
        <w:t xml:space="preserve">política pública </w:t>
      </w:r>
      <w:r w:rsidR="00F5749C">
        <w:rPr>
          <w:rFonts w:ascii="Times New Roman" w:eastAsia="Times New Roman" w:hAnsi="Times New Roman" w:cs="Times New Roman"/>
          <w:sz w:val="24"/>
          <w:szCs w:val="24"/>
        </w:rPr>
        <w:t xml:space="preserve">voltada </w:t>
      </w:r>
      <w:r w:rsidR="0062378C">
        <w:rPr>
          <w:rFonts w:ascii="Times New Roman" w:eastAsia="Times New Roman" w:hAnsi="Times New Roman" w:cs="Times New Roman"/>
          <w:sz w:val="24"/>
          <w:szCs w:val="24"/>
        </w:rPr>
        <w:t>para a</w:t>
      </w:r>
      <w:r w:rsidR="00F57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F0E">
        <w:rPr>
          <w:rFonts w:ascii="Times New Roman" w:eastAsia="Times New Roman" w:hAnsi="Times New Roman" w:cs="Times New Roman"/>
          <w:sz w:val="24"/>
          <w:szCs w:val="24"/>
        </w:rPr>
        <w:t xml:space="preserve">o combate à fome e </w:t>
      </w:r>
      <w:r w:rsidR="00F5749C">
        <w:rPr>
          <w:rFonts w:ascii="Times New Roman" w:eastAsia="Times New Roman" w:hAnsi="Times New Roman" w:cs="Times New Roman"/>
          <w:sz w:val="24"/>
          <w:szCs w:val="24"/>
        </w:rPr>
        <w:t xml:space="preserve">garantia de </w:t>
      </w:r>
      <w:r w:rsidR="00964F0E">
        <w:rPr>
          <w:rFonts w:ascii="Times New Roman" w:eastAsia="Times New Roman" w:hAnsi="Times New Roman" w:cs="Times New Roman"/>
          <w:sz w:val="24"/>
          <w:szCs w:val="24"/>
        </w:rPr>
        <w:t xml:space="preserve">segurança alimentar e nutricional </w:t>
      </w:r>
      <w:r w:rsidR="00F5749C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964F0E">
        <w:rPr>
          <w:rFonts w:ascii="Times New Roman" w:eastAsia="Times New Roman" w:hAnsi="Times New Roman" w:cs="Times New Roman"/>
          <w:sz w:val="24"/>
          <w:szCs w:val="24"/>
        </w:rPr>
        <w:t>prol</w:t>
      </w:r>
      <w:r w:rsidR="00F5749C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964F0E">
        <w:rPr>
          <w:rFonts w:ascii="Times New Roman" w:eastAsia="Times New Roman" w:hAnsi="Times New Roman" w:cs="Times New Roman"/>
          <w:sz w:val="24"/>
          <w:szCs w:val="24"/>
        </w:rPr>
        <w:t>e camadas mais carentes da população</w:t>
      </w:r>
      <w:r w:rsidR="00F5749C">
        <w:rPr>
          <w:rFonts w:ascii="Times New Roman" w:eastAsia="Times New Roman" w:hAnsi="Times New Roman" w:cs="Times New Roman"/>
          <w:sz w:val="24"/>
          <w:szCs w:val="24"/>
        </w:rPr>
        <w:t>, por meio da implantação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Programa </w:t>
      </w:r>
      <w:r w:rsidR="00F5749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>Restaurante Popular</w:t>
      </w:r>
      <w:r w:rsidR="00F5749C">
        <w:rPr>
          <w:rFonts w:ascii="Times New Roman" w:eastAsia="Times New Roman" w:hAnsi="Times New Roman" w:cs="Times New Roman"/>
          <w:sz w:val="24"/>
          <w:szCs w:val="24"/>
        </w:rPr>
        <w:t xml:space="preserve"> na cidade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5F4">
        <w:rPr>
          <w:rFonts w:ascii="Times New Roman" w:eastAsia="Times New Roman" w:hAnsi="Times New Roman" w:cs="Times New Roman"/>
          <w:sz w:val="24"/>
          <w:szCs w:val="24"/>
        </w:rPr>
        <w:t>Pouso Alegre/MG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24C7B9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0EC40C" w14:textId="77777777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C83D0E7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2383C" w14:textId="4FA675C5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Município de </w:t>
      </w:r>
      <w:r w:rsidR="00E035F4">
        <w:rPr>
          <w:rFonts w:ascii="Times New Roman" w:eastAsia="Times New Roman" w:hAnsi="Times New Roman" w:cs="Times New Roman"/>
          <w:sz w:val="24"/>
          <w:szCs w:val="24"/>
        </w:rPr>
        <w:t>Pouso Alegre/MG</w:t>
      </w:r>
    </w:p>
    <w:p w14:paraId="383C2E73" w14:textId="7CC4C66A" w:rsidR="0057653F" w:rsidRDefault="005765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Prefeitura Municipal de </w:t>
      </w:r>
      <w:r w:rsidR="00E035F4">
        <w:rPr>
          <w:rFonts w:ascii="Times New Roman" w:eastAsia="Times New Roman" w:hAnsi="Times New Roman" w:cs="Times New Roman"/>
          <w:sz w:val="24"/>
          <w:szCs w:val="24"/>
        </w:rPr>
        <w:t>Pouso Alegre/MG</w:t>
      </w:r>
    </w:p>
    <w:p w14:paraId="52643BA0" w14:textId="7E977750" w:rsidR="009A1B72" w:rsidRDefault="00964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Câmara dos Vereadores de </w:t>
      </w:r>
      <w:r w:rsidR="00E035F4">
        <w:rPr>
          <w:rFonts w:ascii="Times New Roman" w:eastAsia="Times New Roman" w:hAnsi="Times New Roman" w:cs="Times New Roman"/>
          <w:sz w:val="24"/>
          <w:szCs w:val="24"/>
        </w:rPr>
        <w:t>Pouso Alegre/MG</w:t>
      </w:r>
    </w:p>
    <w:p w14:paraId="276F723F" w14:textId="0EA78816" w:rsidR="00964F0E" w:rsidRDefault="00964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Coletivo “Casa Bem Viver”</w:t>
      </w:r>
    </w:p>
    <w:p w14:paraId="7B15DD1B" w14:textId="5BD4242D" w:rsidR="00964F0E" w:rsidRDefault="00964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Coletivo “Da Ponte Pra Cá”</w:t>
      </w:r>
    </w:p>
    <w:p w14:paraId="6F6D6D85" w14:textId="0D59EA82" w:rsidR="00964F0E" w:rsidRDefault="00964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Projeto Social “Manifesto Sentimento”</w:t>
      </w:r>
    </w:p>
    <w:p w14:paraId="6A503D31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48795D" w14:textId="6390D8A7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Defensoria Pública é instituição permanente, essencial à função jurisdicional do Estado, incumbindo-lhe, como expressão e instrumento do regime democrático, fundamentalmente, a orientação jurídica, a promoção dos direitos humanos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 a defesa, em todos os graus, judicial e extrajudicial, dos direitos individuais e coletivos, de forma integral e gratuita, aos necessitados, na forma do art. 5º, inciso LXXIV, e art. 134, </w:t>
      </w:r>
      <w:r w:rsidR="00296E69">
        <w:rPr>
          <w:rFonts w:ascii="Times New Roman" w:eastAsia="Times New Roman" w:hAnsi="Times New Roman" w:cs="Times New Roman"/>
          <w:sz w:val="24"/>
          <w:szCs w:val="24"/>
        </w:rPr>
        <w:t xml:space="preserve">ambos </w:t>
      </w:r>
      <w:r>
        <w:rPr>
          <w:rFonts w:ascii="Times New Roman" w:eastAsia="Times New Roman" w:hAnsi="Times New Roman" w:cs="Times New Roman"/>
          <w:sz w:val="24"/>
          <w:szCs w:val="24"/>
        </w:rPr>
        <w:t>da Constituição da República Federativa do Brasil de 1988 (CRFB/1988)</w:t>
      </w:r>
      <w:r w:rsidR="00296E6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296E69">
        <w:rPr>
          <w:rFonts w:ascii="Times New Roman" w:eastAsia="Times New Roman" w:hAnsi="Times New Roman" w:cs="Times New Roman"/>
          <w:sz w:val="24"/>
          <w:szCs w:val="24"/>
        </w:rPr>
        <w:t xml:space="preserve"> nos termos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art. 1º, da Lei Complementar Federal nº 80/1994;</w:t>
      </w:r>
    </w:p>
    <w:p w14:paraId="2E64A23A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B062CF" w14:textId="5CD58D84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dever do Estado dar efetividade aos princípios constitucionais da </w:t>
      </w:r>
      <w:r w:rsidRPr="00296E69">
        <w:rPr>
          <w:rFonts w:ascii="Times New Roman" w:eastAsia="Times New Roman" w:hAnsi="Times New Roman" w:cs="Times New Roman"/>
          <w:b/>
          <w:bCs/>
          <w:sz w:val="24"/>
          <w:szCs w:val="24"/>
        </w:rPr>
        <w:t>cidadania e da dignidade da pessoa humana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E6357">
        <w:rPr>
          <w:rFonts w:ascii="Times New Roman" w:eastAsia="Times New Roman" w:hAnsi="Times New Roman" w:cs="Times New Roman"/>
          <w:b/>
          <w:bCs/>
          <w:sz w:val="24"/>
          <w:szCs w:val="24"/>
        </w:rPr>
        <w:t>bem como cumprir com seus objetivos fundamentais de construir uma sociedade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livre, justa e solidária</w:t>
      </w:r>
      <w:r w:rsidRPr="00296E69">
        <w:rPr>
          <w:rFonts w:ascii="Times New Roman" w:eastAsia="Times New Roman" w:hAnsi="Times New Roman" w:cs="Times New Roman"/>
          <w:b/>
          <w:bCs/>
          <w:sz w:val="24"/>
          <w:szCs w:val="24"/>
        </w:rPr>
        <w:t>, erradicar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pobreza e a marginalização</w:t>
      </w:r>
      <w:r w:rsidR="00296E69">
        <w:rPr>
          <w:rFonts w:ascii="Times New Roman" w:eastAsia="Times New Roman" w:hAnsi="Times New Roman" w:cs="Times New Roman"/>
          <w:b/>
          <w:sz w:val="24"/>
          <w:szCs w:val="24"/>
        </w:rPr>
        <w:t>, além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reduzir as desigualdades sociais e regionais</w:t>
      </w:r>
      <w:r w:rsidRPr="00296E6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6E69" w:rsidRPr="00EE6357">
        <w:rPr>
          <w:rFonts w:ascii="Times New Roman" w:eastAsia="Times New Roman" w:hAnsi="Times New Roman" w:cs="Times New Roman"/>
          <w:b/>
          <w:bCs/>
          <w:sz w:val="24"/>
          <w:szCs w:val="24"/>
        </w:rPr>
        <w:t>promovendo</w:t>
      </w:r>
      <w:r w:rsidRPr="00EE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bem de todos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sem preconceitos </w:t>
      </w:r>
      <w:r w:rsidR="00296E69">
        <w:rPr>
          <w:rFonts w:ascii="Times New Roman" w:eastAsia="Times New Roman" w:hAnsi="Times New Roman" w:cs="Times New Roman"/>
          <w:sz w:val="24"/>
          <w:szCs w:val="24"/>
        </w:rPr>
        <w:t>ou qualquer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 de discriminação (art. 1º, incisos II e III, e art. 3º, incisos I, III e IV, da CRFB/1988);</w:t>
      </w:r>
    </w:p>
    <w:p w14:paraId="3ACB93F0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F737E1" w14:textId="07A2E1D7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são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direitos sociais amparados pela Carta Magna, </w:t>
      </w:r>
      <w:r w:rsidR="00296E69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entre outros, o acesso à alimentação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nos moldes do art. 6°,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>, da CRFB/1988;</w:t>
      </w:r>
    </w:p>
    <w:p w14:paraId="5D277679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F8E197" w14:textId="33D63969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Estado</w:t>
      </w:r>
      <w:r w:rsidR="00296E69">
        <w:rPr>
          <w:rFonts w:ascii="Times New Roman" w:eastAsia="Times New Roman" w:hAnsi="Times New Roman" w:cs="Times New Roman"/>
          <w:sz w:val="24"/>
          <w:szCs w:val="24"/>
        </w:rPr>
        <w:t xml:space="preserve">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tem a obrigação de assegurar, no seu território e nos limites de sua competência, os </w:t>
      </w:r>
      <w:r w:rsidRPr="00EE6357">
        <w:rPr>
          <w:rFonts w:ascii="Times New Roman" w:eastAsia="Times New Roman" w:hAnsi="Times New Roman" w:cs="Times New Roman"/>
          <w:b/>
          <w:bCs/>
          <w:sz w:val="24"/>
          <w:szCs w:val="24"/>
        </w:rPr>
        <w:t>direitos e garantias fundamentais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Constituição da República confere aos brasileiros e aos estrangeiros residentes no País, nos termos do art. 4º,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>, da Constituição Estadual</w:t>
      </w:r>
      <w:r w:rsidR="00296E69">
        <w:rPr>
          <w:rFonts w:ascii="Times New Roman" w:eastAsia="Times New Roman" w:hAnsi="Times New Roman" w:cs="Times New Roman"/>
          <w:sz w:val="24"/>
          <w:szCs w:val="24"/>
        </w:rPr>
        <w:t xml:space="preserve"> (CEMG)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F32B54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D22EAE" w14:textId="6E6CB861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teor do art. 1º, § 2º, </w:t>
      </w:r>
      <w:r w:rsidR="00EE6357">
        <w:rPr>
          <w:rFonts w:ascii="Times New Roman" w:eastAsia="Times New Roman" w:hAnsi="Times New Roman" w:cs="Times New Roman"/>
          <w:sz w:val="24"/>
          <w:szCs w:val="24"/>
        </w:rPr>
        <w:t>da CEMG</w:t>
      </w:r>
      <w:r>
        <w:rPr>
          <w:rFonts w:ascii="Times New Roman" w:eastAsia="Times New Roman" w:hAnsi="Times New Roman" w:cs="Times New Roman"/>
          <w:sz w:val="24"/>
          <w:szCs w:val="24"/>
        </w:rPr>
        <w:t>, que prevê o dever do Estado</w:t>
      </w:r>
      <w:r w:rsidR="00EE6357">
        <w:rPr>
          <w:rFonts w:ascii="Times New Roman" w:eastAsia="Times New Roman" w:hAnsi="Times New Roman" w:cs="Times New Roman"/>
          <w:sz w:val="24"/>
          <w:szCs w:val="24"/>
        </w:rPr>
        <w:t xml:space="preserve">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se </w:t>
      </w:r>
      <w:r w:rsidRPr="00EE6357">
        <w:rPr>
          <w:rFonts w:ascii="Times New Roman" w:eastAsia="Times New Roman" w:hAnsi="Times New Roman" w:cs="Times New Roman"/>
          <w:b/>
          <w:bCs/>
          <w:sz w:val="24"/>
          <w:szCs w:val="24"/>
        </w:rPr>
        <w:t>organizar e rege</w:t>
      </w:r>
      <w:r w:rsidR="00EE6357" w:rsidRPr="00EE635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EE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 observância aos princípios constitucionais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República Federativa do Brasil;</w:t>
      </w:r>
    </w:p>
    <w:p w14:paraId="305571AC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F6B09E" w14:textId="5BEA565A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art. 2°</w:t>
      </w:r>
      <w:r w:rsidR="00EE63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6357" w:rsidRPr="00EE6357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 w:rsidR="00EE6357">
        <w:rPr>
          <w:rFonts w:ascii="Times New Roman" w:eastAsia="Times New Roman" w:hAnsi="Times New Roman" w:cs="Times New Roman"/>
          <w:sz w:val="24"/>
          <w:szCs w:val="24"/>
        </w:rPr>
        <w:t xml:space="preserve"> e XII, da </w:t>
      </w:r>
      <w:r>
        <w:rPr>
          <w:rFonts w:ascii="Times New Roman" w:eastAsia="Times New Roman" w:hAnsi="Times New Roman" w:cs="Times New Roman"/>
          <w:sz w:val="24"/>
          <w:szCs w:val="24"/>
        </w:rPr>
        <w:t>CEMG, que estabelece os</w:t>
      </w:r>
      <w:r w:rsidRPr="00EE6357">
        <w:rPr>
          <w:rFonts w:ascii="Times New Roman" w:eastAsia="Times New Roman" w:hAnsi="Times New Roman" w:cs="Times New Roman"/>
          <w:sz w:val="24"/>
          <w:szCs w:val="24"/>
        </w:rPr>
        <w:t xml:space="preserve"> objetivos prioritários do Estado</w:t>
      </w:r>
      <w:r w:rsidR="00EE6357" w:rsidRPr="00EE6357">
        <w:rPr>
          <w:rFonts w:ascii="Times New Roman" w:eastAsia="Times New Roman" w:hAnsi="Times New Roman" w:cs="Times New Roman"/>
          <w:sz w:val="24"/>
          <w:szCs w:val="24"/>
        </w:rPr>
        <w:t xml:space="preserve"> de Minas Gerais</w:t>
      </w:r>
      <w:r w:rsidRPr="00EE63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6357" w:rsidRPr="00EE635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E6357">
        <w:rPr>
          <w:rFonts w:ascii="Times New Roman" w:eastAsia="Times New Roman" w:hAnsi="Times New Roman" w:cs="Times New Roman"/>
          <w:sz w:val="24"/>
          <w:szCs w:val="24"/>
        </w:rPr>
        <w:t>entre eles</w:t>
      </w:r>
      <w:r w:rsidRPr="00EE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erradicar a pobreza e reduzir as desigualdades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6357">
        <w:rPr>
          <w:rFonts w:ascii="Times New Roman" w:eastAsia="Times New Roman" w:hAnsi="Times New Roman" w:cs="Times New Roman"/>
          <w:b/>
          <w:bCs/>
          <w:sz w:val="24"/>
          <w:szCs w:val="24"/>
        </w:rPr>
        <w:t>sociais e regionais</w:t>
      </w:r>
      <w:r>
        <w:rPr>
          <w:rFonts w:ascii="Times New Roman" w:eastAsia="Times New Roman" w:hAnsi="Times New Roman" w:cs="Times New Roman"/>
          <w:sz w:val="24"/>
          <w:szCs w:val="24"/>
        </w:rPr>
        <w:t>, em consonância com a Constituição Federal;</w:t>
      </w:r>
    </w:p>
    <w:p w14:paraId="0AE29523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01D3B" w14:textId="0E9C67BC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art. 165, § 1º, da CEMG, também dispõe que o </w:t>
      </w:r>
      <w:r w:rsidRPr="00EE6357">
        <w:rPr>
          <w:rFonts w:ascii="Times New Roman" w:eastAsia="Times New Roman" w:hAnsi="Times New Roman" w:cs="Times New Roman"/>
          <w:sz w:val="24"/>
          <w:szCs w:val="24"/>
        </w:rPr>
        <w:t>Município deve se organizar e</w:t>
      </w:r>
      <w:r w:rsidR="00EE6357" w:rsidRPr="00EE6357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Pr="00EE6357">
        <w:rPr>
          <w:rFonts w:ascii="Times New Roman" w:eastAsia="Times New Roman" w:hAnsi="Times New Roman" w:cs="Times New Roman"/>
          <w:sz w:val="24"/>
          <w:szCs w:val="24"/>
        </w:rPr>
        <w:t xml:space="preserve"> reger em consonância com os princípios da Constituição da República Federativa do Brasil e da Constituição Estadual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EE3F25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F938B2" w14:textId="7BD7057D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os Municípios têm, como </w:t>
      </w:r>
      <w:r w:rsidRPr="00EE6357">
        <w:rPr>
          <w:rFonts w:ascii="Times New Roman" w:eastAsia="Times New Roman" w:hAnsi="Times New Roman" w:cs="Times New Roman"/>
          <w:b/>
          <w:bCs/>
          <w:sz w:val="24"/>
          <w:szCs w:val="24"/>
        </w:rPr>
        <w:t>objetivos prioritários</w:t>
      </w:r>
      <w:r>
        <w:rPr>
          <w:rFonts w:ascii="Times New Roman" w:eastAsia="Times New Roman" w:hAnsi="Times New Roman" w:cs="Times New Roman"/>
          <w:sz w:val="24"/>
          <w:szCs w:val="24"/>
        </w:rPr>
        <w:t>, “</w:t>
      </w:r>
      <w:r w:rsidRPr="00EE6357">
        <w:rPr>
          <w:rFonts w:ascii="Times New Roman" w:eastAsia="Times New Roman" w:hAnsi="Times New Roman" w:cs="Times New Roman"/>
          <w:b/>
          <w:bCs/>
          <w:sz w:val="24"/>
          <w:szCs w:val="24"/>
        </w:rPr>
        <w:t>promover, de forma integrada, o desenvolvimento social e econômico da população de sua sede e dos Distritos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Pr="00EE6357">
        <w:rPr>
          <w:rFonts w:ascii="Times New Roman" w:eastAsia="Times New Roman" w:hAnsi="Times New Roman" w:cs="Times New Roman"/>
          <w:b/>
          <w:bCs/>
          <w:sz w:val="24"/>
          <w:szCs w:val="24"/>
        </w:rPr>
        <w:t>bem como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EE6357">
        <w:rPr>
          <w:rFonts w:ascii="Times New Roman" w:eastAsia="Times New Roman" w:hAnsi="Times New Roman" w:cs="Times New Roman"/>
          <w:b/>
          <w:bCs/>
          <w:sz w:val="24"/>
          <w:szCs w:val="24"/>
        </w:rPr>
        <w:t>promover plano, programas e projetos de interesse dos segmentos mais carentes da sociedade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conforme art. 166, </w:t>
      </w:r>
      <w:r w:rsidR="00EE6357">
        <w:rPr>
          <w:rFonts w:ascii="Times New Roman" w:eastAsia="Times New Roman" w:hAnsi="Times New Roman" w:cs="Times New Roman"/>
          <w:sz w:val="24"/>
          <w:szCs w:val="24"/>
        </w:rPr>
        <w:t xml:space="preserve">incisos </w:t>
      </w:r>
      <w:r>
        <w:rPr>
          <w:rFonts w:ascii="Times New Roman" w:eastAsia="Times New Roman" w:hAnsi="Times New Roman" w:cs="Times New Roman"/>
          <w:sz w:val="24"/>
          <w:szCs w:val="24"/>
        </w:rPr>
        <w:t>III e IV, da CEMG;</w:t>
      </w:r>
    </w:p>
    <w:p w14:paraId="6D4C8950" w14:textId="77777777" w:rsidR="000571A3" w:rsidRDefault="000571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4E9884" w14:textId="233A6E51" w:rsidR="000571A3" w:rsidRDefault="000571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Constituição do Estado de Minas Gerais estabelece que a saúde é direito de todos e a assistência a ela é dever do Estado, prevendo, ainda, que o </w:t>
      </w:r>
      <w:r w:rsidRPr="000571A3">
        <w:rPr>
          <w:rFonts w:ascii="Times New Roman" w:eastAsia="Times New Roman" w:hAnsi="Times New Roman" w:cs="Times New Roman"/>
          <w:b/>
          <w:bCs/>
          <w:sz w:val="24"/>
          <w:szCs w:val="24"/>
        </w:rPr>
        <w:t>direito à saúde implica a garantia de condições dignas de alimentação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nos termos do art. 186, </w:t>
      </w:r>
      <w:r w:rsidRPr="000571A3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parágrafo único, inciso I, da CEMG;</w:t>
      </w:r>
    </w:p>
    <w:p w14:paraId="3400DEBB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6D6C26" w14:textId="0385D520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Relatório </w:t>
      </w:r>
      <w:r w:rsidR="00EE6357">
        <w:rPr>
          <w:rFonts w:ascii="Times New Roman" w:eastAsia="Times New Roman" w:hAnsi="Times New Roman" w:cs="Times New Roman"/>
          <w:sz w:val="24"/>
          <w:szCs w:val="24"/>
        </w:rPr>
        <w:t xml:space="preserve">lançado pela Organização das Nações Unidas (ONU), em 12 de julho de 2023,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EE6357">
        <w:rPr>
          <w:rFonts w:ascii="Times New Roman" w:eastAsia="Times New Roman" w:hAnsi="Times New Roman" w:cs="Times New Roman"/>
          <w:b/>
          <w:bCs/>
          <w:sz w:val="24"/>
          <w:szCs w:val="24"/>
        </w:rPr>
        <w:t>O Estado da Segurança Alimentar e Nutrição no Mundo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que demonstrou </w:t>
      </w:r>
      <w:r w:rsidRPr="00EE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aumento na insegurança alimentar e fome no </w:t>
      </w:r>
      <w:r w:rsidR="00EE6357">
        <w:rPr>
          <w:rFonts w:ascii="Times New Roman" w:eastAsia="Times New Roman" w:hAnsi="Times New Roman" w:cs="Times New Roman"/>
          <w:b/>
          <w:bCs/>
          <w:sz w:val="24"/>
          <w:szCs w:val="24"/>
        </w:rPr>
        <w:t>planeta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sendo que, no </w:t>
      </w:r>
      <w:r w:rsidRPr="00EE6357">
        <w:rPr>
          <w:rFonts w:ascii="Times New Roman" w:eastAsia="Times New Roman" w:hAnsi="Times New Roman" w:cs="Times New Roman"/>
          <w:b/>
          <w:bCs/>
          <w:sz w:val="24"/>
          <w:szCs w:val="24"/>
        </w:rPr>
        <w:t>Brasil, 21 (vinte e um) milhões de pessoas não têm o que comer todos os dias, ao passo que 70,3 milhões se encontram em insegurança alimentar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0DABAD5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3E4CBB" w14:textId="397349EB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Lei Federal n. 11.346/2006, que cria o </w:t>
      </w:r>
      <w:r w:rsidRPr="00EE6357">
        <w:rPr>
          <w:rFonts w:ascii="Times New Roman" w:eastAsia="Times New Roman" w:hAnsi="Times New Roman" w:cs="Times New Roman"/>
          <w:b/>
          <w:bCs/>
          <w:sz w:val="24"/>
          <w:szCs w:val="24"/>
        </w:rPr>
        <w:t>Sistema Nacional de Segurança Alimentar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E6357">
        <w:rPr>
          <w:rFonts w:ascii="Times New Roman" w:eastAsia="Times New Roman" w:hAnsi="Times New Roman" w:cs="Times New Roman"/>
          <w:b/>
          <w:bCs/>
          <w:sz w:val="24"/>
          <w:szCs w:val="24"/>
        </w:rPr>
        <w:t>SISAN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EE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 vistas </w:t>
      </w:r>
      <w:r w:rsidR="003E7715">
        <w:rPr>
          <w:rFonts w:ascii="Times New Roman" w:eastAsia="Times New Roman" w:hAnsi="Times New Roman" w:cs="Times New Roman"/>
          <w:b/>
          <w:bCs/>
          <w:sz w:val="24"/>
          <w:szCs w:val="24"/>
        </w:rPr>
        <w:t>em</w:t>
      </w:r>
      <w:r w:rsidRPr="00EE6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assegurar o direito humano à alimentação adequada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6357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entre outras providências;</w:t>
      </w:r>
    </w:p>
    <w:p w14:paraId="2B12631F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17726" w14:textId="23FB0745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teor do art. 2°</w:t>
      </w:r>
      <w:r w:rsidR="003E77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3E7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Lei</w:t>
      </w:r>
      <w:r w:rsidR="003E7715">
        <w:rPr>
          <w:rFonts w:ascii="Times New Roman" w:eastAsia="Times New Roman" w:hAnsi="Times New Roman" w:cs="Times New Roman"/>
          <w:sz w:val="24"/>
          <w:szCs w:val="24"/>
        </w:rPr>
        <w:t xml:space="preserve"> 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n. 11.346/2006, que reafirma a </w:t>
      </w:r>
      <w:r w:rsidRPr="003E7715">
        <w:rPr>
          <w:rFonts w:ascii="Times New Roman" w:eastAsia="Times New Roman" w:hAnsi="Times New Roman" w:cs="Times New Roman"/>
          <w:b/>
          <w:bCs/>
          <w:sz w:val="24"/>
          <w:szCs w:val="24"/>
        </w:rPr>
        <w:t>alimentação adequada como direito fundamental</w:t>
      </w:r>
      <w:r>
        <w:rPr>
          <w:rFonts w:ascii="Times New Roman" w:eastAsia="Times New Roman" w:hAnsi="Times New Roman" w:cs="Times New Roman"/>
          <w:sz w:val="24"/>
          <w:szCs w:val="24"/>
        </w:rPr>
        <w:t>, “</w:t>
      </w:r>
      <w:r w:rsidRPr="003E77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inerente à dignidade da pessoa humana e indispensável à realização dos direitos consagrados na Constituição </w:t>
      </w:r>
      <w:r w:rsidRPr="003E771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7715">
        <w:rPr>
          <w:rFonts w:ascii="Times New Roman" w:eastAsia="Times New Roman" w:hAnsi="Times New Roman" w:cs="Times New Roman"/>
          <w:b/>
          <w:bCs/>
          <w:sz w:val="24"/>
          <w:szCs w:val="24"/>
        </w:rPr>
        <w:t>devendo o poder público adotar as políticas e ações que se façam necessárias para promover e garantir a segurança alimentar e nutricional da população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3E77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F4EA4F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CDBC21" w14:textId="79860CBF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art. 3°</w:t>
      </w:r>
      <w:r w:rsidR="003E7715">
        <w:rPr>
          <w:rFonts w:ascii="Times New Roman" w:eastAsia="Times New Roman" w:hAnsi="Times New Roman" w:cs="Times New Roman"/>
          <w:sz w:val="24"/>
          <w:szCs w:val="24"/>
        </w:rPr>
        <w:t>,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referida Lei Federal</w:t>
      </w:r>
      <w:r w:rsidR="003E7715">
        <w:rPr>
          <w:rFonts w:ascii="Times New Roman" w:eastAsia="Times New Roman" w:hAnsi="Times New Roman" w:cs="Times New Roman"/>
          <w:sz w:val="24"/>
          <w:szCs w:val="24"/>
        </w:rPr>
        <w:t xml:space="preserve"> n. 11.346/2006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 estabelece, como </w:t>
      </w:r>
      <w:r w:rsidRPr="003E7715">
        <w:rPr>
          <w:rFonts w:ascii="Times New Roman" w:eastAsia="Times New Roman" w:hAnsi="Times New Roman" w:cs="Times New Roman"/>
          <w:b/>
          <w:bCs/>
          <w:sz w:val="24"/>
          <w:szCs w:val="24"/>
        </w:rPr>
        <w:t>segurança alimentar e nutricional, a garantia de todos ao acesso regular e permanente a alimentos de qualidade e em quantidade suficiente, sem comprometer o acesso a outras necessidades essenciais</w:t>
      </w:r>
      <w:r w:rsidR="003E7715">
        <w:rPr>
          <w:rFonts w:ascii="Times New Roman" w:eastAsia="Times New Roman" w:hAnsi="Times New Roman" w:cs="Times New Roman"/>
          <w:sz w:val="24"/>
          <w:szCs w:val="24"/>
        </w:rPr>
        <w:t>, abrangendo</w:t>
      </w:r>
      <w:r>
        <w:rPr>
          <w:rFonts w:ascii="Times New Roman" w:eastAsia="Times New Roman" w:hAnsi="Times New Roman" w:cs="Times New Roman"/>
          <w:sz w:val="24"/>
          <w:szCs w:val="24"/>
        </w:rPr>
        <w:t>, entre outros pontos, a promoção da saúde, da nutrição e da alimentação da população, incluindo-se grupos populacionais específicos e populações em situação de vulnerabilidade social, nos termos do art. 4°;</w:t>
      </w:r>
    </w:p>
    <w:p w14:paraId="5FB71940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508F3C" w14:textId="52DB5A28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consecução do direito à alimentação adequada e segurança alimentar e nutricional dar-se-á através do Sistema Nacional de Segurança Alimentar (SISAN), sendo este regido pelos princípios da universalidade e equidade no acesso à alimentação adequada, sem qualquer espécie de discriminação</w:t>
      </w:r>
      <w:r w:rsidR="003E771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preservação da autonomia e respeito à dignidade das pessoas, entre outros (art. 7°,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art. 8°, </w:t>
      </w:r>
      <w:r w:rsidR="003E7715">
        <w:rPr>
          <w:rFonts w:ascii="Times New Roman" w:eastAsia="Times New Roman" w:hAnsi="Times New Roman" w:cs="Times New Roman"/>
          <w:sz w:val="24"/>
          <w:szCs w:val="24"/>
        </w:rPr>
        <w:t xml:space="preserve">incisos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e III, Lei Federal </w:t>
      </w:r>
      <w:r w:rsidR="003E7715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z w:val="24"/>
          <w:szCs w:val="24"/>
        </w:rPr>
        <w:t>11.346/2006);</w:t>
      </w:r>
    </w:p>
    <w:p w14:paraId="4393A240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C44699" w14:textId="213DF5D0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que, nos termos do art. 10</w:t>
      </w:r>
      <w:r w:rsidR="003E77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3E7715">
        <w:rPr>
          <w:rFonts w:ascii="Times New Roman" w:eastAsia="Times New Roman" w:hAnsi="Times New Roman" w:cs="Times New Roman"/>
          <w:sz w:val="24"/>
          <w:szCs w:val="24"/>
        </w:rPr>
        <w:t xml:space="preserve">citada </w:t>
      </w:r>
      <w:r>
        <w:rPr>
          <w:rFonts w:ascii="Times New Roman" w:eastAsia="Times New Roman" w:hAnsi="Times New Roman" w:cs="Times New Roman"/>
          <w:sz w:val="24"/>
          <w:szCs w:val="24"/>
        </w:rPr>
        <w:t>Lei Federal n. 11.346/2006, o SISAN tem</w:t>
      </w:r>
      <w:r w:rsidR="003E7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como objetivos “formular e implementar políticas e planos de segurança alimentar e nutricional, estimular a integração dos esforços entre governo e sociedade civil, bem como promover o acompanhamento, o monitoramento e a avaliação da segurança alimentar e nutricional do País”; </w:t>
      </w:r>
    </w:p>
    <w:p w14:paraId="31D50ACA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0BAB7E" w14:textId="77777777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Decreto n. 7.272/2010, que regulamenta a Lei n. 11.346/2006 e define as diretrizes e objetivos da Política Nacional de Segurança Alimentar e Nutricional (PNSAN), cujo objetivo geral é promover a segurança alimentar e nutricional, na forma do art. 3° da Lei Federal, bem como assegurar o direito à alimentação adequada em todo território nacional;</w:t>
      </w:r>
    </w:p>
    <w:p w14:paraId="3BBEDEE2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796356" w14:textId="77777777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exercício pleno de seus direitos e garantias fundamentais, conforme o disposto no art. 4º, II, III, VII, VIII, X, da Lei Complementar Federal nº 80/94;</w:t>
      </w:r>
    </w:p>
    <w:p w14:paraId="5FE4AEE9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170439" w14:textId="4EFACCB8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 a fim de adotar providências para viabilizar a instalação de restaurantes populares na localidade, a fim de garantir o acesso ao direito fundamental da alimentação às pessoas em vulnerabilidade social da cidade de </w:t>
      </w:r>
      <w:r w:rsidR="00E035F4">
        <w:rPr>
          <w:rFonts w:ascii="Times New Roman" w:eastAsia="Times New Roman" w:hAnsi="Times New Roman" w:cs="Times New Roman"/>
          <w:sz w:val="24"/>
          <w:szCs w:val="24"/>
        </w:rPr>
        <w:t>Pouso Alegre/MG</w:t>
      </w:r>
      <w:r>
        <w:rPr>
          <w:rFonts w:ascii="Times New Roman" w:eastAsia="Times New Roman" w:hAnsi="Times New Roman" w:cs="Times New Roman"/>
          <w:sz w:val="24"/>
          <w:szCs w:val="24"/>
        </w:rPr>
        <w:t>, a partir da instalação de restaurantes populares na localidade.</w:t>
      </w:r>
    </w:p>
    <w:p w14:paraId="0509E7E9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128A04" w14:textId="77777777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14:paraId="129AAA1A" w14:textId="77777777" w:rsidR="009651B8" w:rsidRDefault="009651B8" w:rsidP="009651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0C0FE7" w14:textId="56C9B110" w:rsidR="009A1B72" w:rsidRDefault="009651B8" w:rsidP="009651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a juntada de reportagens, ofícios e demais conteúdos relacionados ao caso;</w:t>
      </w:r>
    </w:p>
    <w:p w14:paraId="08B5D607" w14:textId="77777777" w:rsidR="009651B8" w:rsidRDefault="009651B8" w:rsidP="009651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4CDA8" w14:textId="527C6184" w:rsidR="009A1B72" w:rsidRPr="009651B8" w:rsidRDefault="009651B8" w:rsidP="009651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a elaboração de instrumentos extrajudiciais (ofícios, recomendações, informes técnico-jurídicos e outros) para subsidiar o trabalho da Defensoria Pública no caso.</w:t>
      </w:r>
    </w:p>
    <w:p w14:paraId="3C62F40E" w14:textId="77777777" w:rsidR="009651B8" w:rsidRDefault="009651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227E13" w14:textId="42E0928D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Autue-se. Cumpra-se. Após, venham os autos conclusos para análise.</w:t>
      </w:r>
    </w:p>
    <w:p w14:paraId="154B62CA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19A897" w14:textId="76331DCF" w:rsidR="009A1B7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 w:rsidR="00B33037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julho de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656E16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3D3BE6" w14:textId="77777777" w:rsidR="009A1B72" w:rsidRDefault="009A1B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8A77FE" w14:textId="77777777" w:rsidR="000571A3" w:rsidRDefault="000571A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2FD4B4" w14:textId="77777777" w:rsidR="009A1B7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Paulo Cesar Azevedo de Almeida</w:t>
      </w:r>
    </w:p>
    <w:p w14:paraId="72FFB150" w14:textId="77777777" w:rsidR="009A1B72" w:rsidRPr="000571A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</w:pPr>
      <w:r w:rsidRPr="000571A3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  <w:t>Coordenadoria Estratégica em Tutela Coletiva</w:t>
      </w:r>
    </w:p>
    <w:p w14:paraId="5642458B" w14:textId="77777777" w:rsidR="009A1B72" w:rsidRPr="000571A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</w:pPr>
      <w:r w:rsidRPr="000571A3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  <w:t>Defensor Público</w:t>
      </w:r>
    </w:p>
    <w:p w14:paraId="4772CC86" w14:textId="77777777" w:rsidR="009A1B72" w:rsidRPr="000571A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</w:pPr>
      <w:proofErr w:type="spellStart"/>
      <w:r w:rsidRPr="000571A3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  <w:t>Madep</w:t>
      </w:r>
      <w:proofErr w:type="spellEnd"/>
      <w:r w:rsidRPr="000571A3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  <w:t xml:space="preserve"> 883</w:t>
      </w:r>
    </w:p>
    <w:p w14:paraId="09FB91D6" w14:textId="77777777" w:rsidR="000571A3" w:rsidRDefault="00057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618CE478" w14:textId="77777777" w:rsidR="000571A3" w:rsidRDefault="00057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417FF1E2" w14:textId="77777777" w:rsidR="000571A3" w:rsidRDefault="00057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1C2D5DCB" w14:textId="77777777" w:rsidR="000571A3" w:rsidRDefault="00057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635E04D2" w14:textId="77777777" w:rsidR="000571A3" w:rsidRDefault="00057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71511A44" w14:textId="7B67E49E" w:rsidR="000571A3" w:rsidRPr="00741CD6" w:rsidRDefault="000571A3" w:rsidP="00057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741CD6">
        <w:rPr>
          <w:rFonts w:ascii="Times New Roman" w:eastAsia="Times New Roman" w:hAnsi="Times New Roman" w:cs="Times New Roman"/>
          <w:b/>
          <w:smallCaps/>
          <w:sz w:val="24"/>
          <w:szCs w:val="24"/>
        </w:rPr>
        <w:t>Francisco José Oliveira</w:t>
      </w:r>
    </w:p>
    <w:p w14:paraId="203A0B73" w14:textId="1CEFB17F" w:rsidR="000571A3" w:rsidRPr="00741CD6" w:rsidRDefault="000571A3" w:rsidP="000571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4"/>
          <w:szCs w:val="24"/>
        </w:rPr>
      </w:pPr>
      <w:r w:rsidRPr="00741CD6">
        <w:rPr>
          <w:rFonts w:ascii="Times New Roman" w:eastAsia="Times New Roman" w:hAnsi="Times New Roman" w:cs="Times New Roman"/>
          <w:bCs/>
          <w:smallCaps/>
          <w:sz w:val="24"/>
          <w:szCs w:val="24"/>
        </w:rPr>
        <w:t>Defensor Público de Pouso Alegre</w:t>
      </w:r>
    </w:p>
    <w:p w14:paraId="6DD5EC14" w14:textId="2A03F0E1" w:rsidR="000571A3" w:rsidRPr="00741CD6" w:rsidRDefault="000571A3" w:rsidP="000571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4"/>
          <w:szCs w:val="24"/>
        </w:rPr>
      </w:pPr>
      <w:proofErr w:type="spellStart"/>
      <w:r w:rsidRPr="00741CD6">
        <w:rPr>
          <w:rFonts w:ascii="Times New Roman" w:eastAsia="Times New Roman" w:hAnsi="Times New Roman" w:cs="Times New Roman"/>
          <w:bCs/>
          <w:smallCaps/>
          <w:sz w:val="24"/>
          <w:szCs w:val="24"/>
        </w:rPr>
        <w:t>Madep</w:t>
      </w:r>
      <w:proofErr w:type="spellEnd"/>
      <w:r w:rsidRPr="00741CD6">
        <w:rPr>
          <w:rFonts w:ascii="Times New Roman" w:eastAsia="Times New Roman" w:hAnsi="Times New Roman" w:cs="Times New Roman"/>
          <w:bCs/>
          <w:smallCaps/>
          <w:sz w:val="24"/>
          <w:szCs w:val="24"/>
        </w:rPr>
        <w:t xml:space="preserve"> </w:t>
      </w:r>
      <w:r w:rsidR="00741CD6" w:rsidRPr="00741CD6">
        <w:rPr>
          <w:rFonts w:ascii="Times New Roman" w:eastAsia="Times New Roman" w:hAnsi="Times New Roman" w:cs="Times New Roman"/>
          <w:bCs/>
          <w:smallCaps/>
          <w:sz w:val="24"/>
          <w:szCs w:val="24"/>
        </w:rPr>
        <w:t>150</w:t>
      </w:r>
    </w:p>
    <w:p w14:paraId="7C94BE2F" w14:textId="77777777" w:rsidR="000571A3" w:rsidRDefault="00057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sectPr w:rsidR="000571A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A608" w14:textId="77777777" w:rsidR="00312870" w:rsidRDefault="00312870">
      <w:pPr>
        <w:spacing w:after="0" w:line="240" w:lineRule="auto"/>
      </w:pPr>
      <w:r>
        <w:separator/>
      </w:r>
    </w:p>
  </w:endnote>
  <w:endnote w:type="continuationSeparator" w:id="0">
    <w:p w14:paraId="3F38E1D2" w14:textId="77777777" w:rsidR="00312870" w:rsidRDefault="0031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0D30" w14:textId="77777777" w:rsidR="009A1B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F19A9">
      <w:rPr>
        <w:noProof/>
        <w:color w:val="000000"/>
      </w:rPr>
      <w:t>1</w:t>
    </w:r>
    <w:r>
      <w:rPr>
        <w:color w:val="000000"/>
      </w:rPr>
      <w:fldChar w:fldCharType="end"/>
    </w:r>
  </w:p>
  <w:p w14:paraId="35ECDF07" w14:textId="77777777" w:rsidR="009A1B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5B34DB4B" w14:textId="77777777" w:rsidR="009A1B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795B" w14:textId="77777777" w:rsidR="00312870" w:rsidRDefault="00312870">
      <w:pPr>
        <w:spacing w:after="0" w:line="240" w:lineRule="auto"/>
      </w:pPr>
      <w:r>
        <w:separator/>
      </w:r>
    </w:p>
  </w:footnote>
  <w:footnote w:type="continuationSeparator" w:id="0">
    <w:p w14:paraId="236A6E32" w14:textId="77777777" w:rsidR="00312870" w:rsidRDefault="00312870">
      <w:pPr>
        <w:spacing w:after="0" w:line="240" w:lineRule="auto"/>
      </w:pPr>
      <w:r>
        <w:continuationSeparator/>
      </w:r>
    </w:p>
  </w:footnote>
  <w:footnote w:id="1">
    <w:p w14:paraId="003EDA66" w14:textId="780B5A13" w:rsidR="009A1B72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E6357">
        <w:rPr>
          <w:rFonts w:ascii="Times New Roman" w:eastAsia="Times New Roman" w:hAnsi="Times New Roman" w:cs="Times New Roman"/>
          <w:sz w:val="20"/>
          <w:szCs w:val="20"/>
        </w:rPr>
        <w:t xml:space="preserve">PORTAL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G1. Brasil tem mais de 21 milhões de pessoas que não têm o que comer todos os dias e 70,3 </w:t>
      </w:r>
      <w:r w:rsidRPr="00EE6357">
        <w:rPr>
          <w:rFonts w:ascii="Times New Roman" w:eastAsia="Times New Roman" w:hAnsi="Times New Roman" w:cs="Times New Roman"/>
          <w:sz w:val="20"/>
          <w:szCs w:val="20"/>
        </w:rPr>
        <w:t xml:space="preserve">milhões em insegurança alimentar, diz ONU. Disponível em: </w:t>
      </w:r>
      <w:hyperlink r:id="rId1">
        <w:r w:rsidRPr="00EE6357">
          <w:rPr>
            <w:rFonts w:ascii="Times New Roman" w:eastAsia="Times New Roman" w:hAnsi="Times New Roman" w:cs="Times New Roman"/>
            <w:sz w:val="20"/>
            <w:szCs w:val="20"/>
          </w:rPr>
          <w:t>https://g1.globo.com/economia/noticia/2023/07/12/brasil-tem-101-milhoes-de-brasileiros-passando-fome-e-703-milhoes-em-inseguranca-alimentar-aponta-onu.ghtml</w:t>
        </w:r>
      </w:hyperlink>
      <w:r w:rsidRPr="00EE6357">
        <w:rPr>
          <w:rFonts w:ascii="Times New Roman" w:eastAsia="Times New Roman" w:hAnsi="Times New Roman" w:cs="Times New Roman"/>
          <w:sz w:val="20"/>
          <w:szCs w:val="20"/>
        </w:rPr>
        <w:t>. Acesso em: 19 jul.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AF1A" w14:textId="77777777" w:rsidR="009A1B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C457464" wp14:editId="0F8F1C56">
          <wp:extent cx="1080000" cy="10800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042524A" w14:textId="77777777" w:rsidR="009A1B72" w:rsidRDefault="009A1B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00C6"/>
    <w:multiLevelType w:val="multilevel"/>
    <w:tmpl w:val="C20831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24803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B72"/>
    <w:rsid w:val="0000240A"/>
    <w:rsid w:val="000571A3"/>
    <w:rsid w:val="00205F35"/>
    <w:rsid w:val="00296E69"/>
    <w:rsid w:val="00312870"/>
    <w:rsid w:val="003E7715"/>
    <w:rsid w:val="0057653F"/>
    <w:rsid w:val="00613C5E"/>
    <w:rsid w:val="0062378C"/>
    <w:rsid w:val="00637556"/>
    <w:rsid w:val="00741CD6"/>
    <w:rsid w:val="008F19A9"/>
    <w:rsid w:val="00964F0E"/>
    <w:rsid w:val="009651B8"/>
    <w:rsid w:val="009A1B72"/>
    <w:rsid w:val="00B33037"/>
    <w:rsid w:val="00CA4630"/>
    <w:rsid w:val="00E035F4"/>
    <w:rsid w:val="00E940E5"/>
    <w:rsid w:val="00EE6357"/>
    <w:rsid w:val="00F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D7A5"/>
  <w15:docId w15:val="{5748DA98-4348-4F5C-8686-8920C1B0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1.globo.com/economia/noticia/2023/07/12/brasil-tem-101-milhoes-de-brasileiros-passando-fome-e-703-milhoes-em-inseguranca-alimentar-aponta-onu.g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coORMXANeA5sIGjmeBQgXsz3mQ==">CgMxLjA4AHIhMU9adDdZcE5XTGdGMzdXdVI1VEpiNWdqNm1DUms0THhk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90617A8-3973-430E-87B0-9CEC7128FE25}"/>
</file>

<file path=customXml/itemProps3.xml><?xml version="1.0" encoding="utf-8"?>
<ds:datastoreItem xmlns:ds="http://schemas.openxmlformats.org/officeDocument/2006/customXml" ds:itemID="{CB4618DB-DCEC-494D-9D7E-CF01C810B1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1733</Words>
  <Characters>9363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10</cp:revision>
  <dcterms:created xsi:type="dcterms:W3CDTF">2022-01-17T12:14:00Z</dcterms:created>
  <dcterms:modified xsi:type="dcterms:W3CDTF">2023-07-20T13:58:00Z</dcterms:modified>
</cp:coreProperties>
</file>