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29886" w14:textId="77777777" w:rsidR="00247B39" w:rsidRDefault="00000000">
      <w:pPr>
        <w:pStyle w:val="Corpodetexto"/>
        <w:ind w:left="374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C7CC798" wp14:editId="1A01EF5B">
            <wp:extent cx="824874" cy="7452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74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1F391" w14:textId="77777777" w:rsidR="00247B39" w:rsidRDefault="00000000">
      <w:pPr>
        <w:spacing w:before="56"/>
        <w:ind w:left="657" w:right="656"/>
        <w:jc w:val="center"/>
        <w:rPr>
          <w:rFonts w:ascii="Tahoma" w:hAnsi="Tahoma"/>
          <w:b/>
          <w:sz w:val="24"/>
        </w:rPr>
      </w:pPr>
      <w:r>
        <w:pict w14:anchorId="5748476E">
          <v:rect id="_x0000_s1026" style="position:absolute;left:0;text-align:left;margin-left:83.65pt;margin-top:20.1pt;width:428.25pt;height:1.45pt;z-index:-251658752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Tahoma" w:hAnsi="Tahoma"/>
          <w:b/>
          <w:w w:val="90"/>
          <w:sz w:val="24"/>
        </w:rPr>
        <w:t>DEFENSORIA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PÚBLICA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DO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ESTADO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MINAS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GERAIS</w:t>
      </w:r>
    </w:p>
    <w:p w14:paraId="0CA9E5EF" w14:textId="77777777" w:rsidR="00247B39" w:rsidRDefault="00000000">
      <w:pPr>
        <w:spacing w:line="278" w:lineRule="auto"/>
        <w:ind w:left="2042" w:right="2044" w:firstLine="4"/>
        <w:jc w:val="center"/>
        <w:rPr>
          <w:rFonts w:ascii="Verdana" w:hAnsi="Verdana"/>
          <w:sz w:val="24"/>
        </w:rPr>
      </w:pPr>
      <w:r>
        <w:rPr>
          <w:rFonts w:ascii="Verdana" w:hAnsi="Verdana"/>
          <w:w w:val="95"/>
          <w:sz w:val="24"/>
        </w:rPr>
        <w:t>Subdefensoria Pública-Geral</w:t>
      </w:r>
      <w:r>
        <w:rPr>
          <w:rFonts w:ascii="Verdana" w:hAnsi="Verdana"/>
          <w:spacing w:val="1"/>
          <w:w w:val="95"/>
          <w:sz w:val="24"/>
        </w:rPr>
        <w:t xml:space="preserve"> </w:t>
      </w:r>
      <w:r>
        <w:rPr>
          <w:rFonts w:ascii="Verdana" w:hAnsi="Verdana"/>
          <w:sz w:val="24"/>
        </w:rPr>
        <w:t>Coordenadoria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z w:val="24"/>
        </w:rPr>
        <w:t>de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z w:val="24"/>
        </w:rPr>
        <w:t>Projetos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z w:val="24"/>
        </w:rPr>
        <w:t>e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z w:val="24"/>
        </w:rPr>
        <w:t>Convênios</w:t>
      </w:r>
    </w:p>
    <w:p w14:paraId="6CE6C21C" w14:textId="77777777" w:rsidR="00247B39" w:rsidRDefault="00247B39">
      <w:pPr>
        <w:pStyle w:val="Corpodetexto"/>
        <w:rPr>
          <w:rFonts w:ascii="Verdana"/>
          <w:b w:val="0"/>
          <w:sz w:val="20"/>
        </w:rPr>
      </w:pPr>
    </w:p>
    <w:p w14:paraId="6BB1A687" w14:textId="77777777" w:rsidR="00247B39" w:rsidRDefault="00247B39">
      <w:pPr>
        <w:pStyle w:val="Corpodetexto"/>
        <w:rPr>
          <w:rFonts w:ascii="Verdana"/>
          <w:b w:val="0"/>
          <w:sz w:val="20"/>
        </w:rPr>
      </w:pPr>
    </w:p>
    <w:p w14:paraId="194E7AB6" w14:textId="77777777" w:rsidR="00247B39" w:rsidRDefault="00247B39">
      <w:pPr>
        <w:pStyle w:val="Corpodetexto"/>
        <w:spacing w:before="1"/>
        <w:rPr>
          <w:rFonts w:ascii="Verdana"/>
          <w:b w:val="0"/>
          <w:sz w:val="21"/>
        </w:rPr>
      </w:pPr>
    </w:p>
    <w:p w14:paraId="72C660B8" w14:textId="2915C457" w:rsidR="00247B39" w:rsidRDefault="00000000">
      <w:pPr>
        <w:pStyle w:val="Corpodetexto"/>
        <w:spacing w:before="39" w:line="276" w:lineRule="auto"/>
        <w:ind w:left="2571" w:right="126" w:hanging="2427"/>
      </w:pPr>
      <w:r>
        <w:t xml:space="preserve">DOCUMENTAÇÃO NECESSÁRIA PARA FORMALIZAÇÃO DE </w:t>
      </w:r>
      <w:r w:rsidR="00A9709B">
        <w:t>ACORDO</w:t>
      </w:r>
      <w:r>
        <w:t xml:space="preserve"> DE</w:t>
      </w:r>
      <w:r w:rsidR="00A9709B">
        <w:t xml:space="preserve"> </w:t>
      </w:r>
      <w:r>
        <w:rPr>
          <w:spacing w:val="-65"/>
        </w:rPr>
        <w:t xml:space="preserve"> </w:t>
      </w:r>
      <w:r>
        <w:t>COOPERAÇÃO</w:t>
      </w:r>
      <w:r>
        <w:rPr>
          <w:spacing w:val="-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A9709B">
        <w:t>A</w:t>
      </w:r>
      <w:r>
        <w:t>CT</w:t>
      </w:r>
    </w:p>
    <w:p w14:paraId="3F79736C" w14:textId="77777777" w:rsidR="00247B39" w:rsidRDefault="00247B39">
      <w:pPr>
        <w:pStyle w:val="Corpodetexto"/>
        <w:rPr>
          <w:sz w:val="20"/>
        </w:rPr>
      </w:pPr>
    </w:p>
    <w:p w14:paraId="314DC463" w14:textId="77777777" w:rsidR="00247B39" w:rsidRDefault="00247B39">
      <w:pPr>
        <w:pStyle w:val="Corpodetexto"/>
        <w:rPr>
          <w:sz w:val="20"/>
        </w:rPr>
      </w:pPr>
    </w:p>
    <w:p w14:paraId="0F73CEC1" w14:textId="77777777" w:rsidR="00247B39" w:rsidRDefault="00247B39">
      <w:pPr>
        <w:pStyle w:val="Corpodetexto"/>
        <w:rPr>
          <w:sz w:val="20"/>
        </w:rPr>
      </w:pPr>
    </w:p>
    <w:p w14:paraId="68CF6BD9" w14:textId="77777777" w:rsidR="00247B39" w:rsidRDefault="00247B39">
      <w:pPr>
        <w:pStyle w:val="Corpodetexto"/>
        <w:rPr>
          <w:sz w:val="20"/>
        </w:rPr>
      </w:pPr>
    </w:p>
    <w:p w14:paraId="78694456" w14:textId="77777777" w:rsidR="00247B39" w:rsidRDefault="00247B39">
      <w:pPr>
        <w:pStyle w:val="Corpodetexto"/>
        <w:spacing w:before="8"/>
        <w:rPr>
          <w:sz w:val="21"/>
        </w:rPr>
      </w:pPr>
    </w:p>
    <w:p w14:paraId="796F95A5" w14:textId="77777777" w:rsidR="00247B39" w:rsidRDefault="00000000">
      <w:pPr>
        <w:spacing w:before="23" w:line="273" w:lineRule="auto"/>
        <w:ind w:left="861" w:right="126" w:hanging="360"/>
        <w:rPr>
          <w:sz w:val="30"/>
        </w:rPr>
      </w:pPr>
      <w:r>
        <w:rPr>
          <w:noProof/>
          <w:position w:val="-5"/>
        </w:rPr>
        <w:drawing>
          <wp:inline distT="0" distB="0" distL="0" distR="0" wp14:anchorId="0AE92AD8" wp14:editId="2E1D58D1">
            <wp:extent cx="173736" cy="2331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30"/>
        </w:rPr>
        <w:t>Cópias</w:t>
      </w:r>
      <w:r>
        <w:rPr>
          <w:spacing w:val="55"/>
          <w:sz w:val="30"/>
        </w:rPr>
        <w:t xml:space="preserve"> </w:t>
      </w:r>
      <w:r>
        <w:rPr>
          <w:sz w:val="30"/>
        </w:rPr>
        <w:t>autenticadas</w:t>
      </w:r>
      <w:r>
        <w:rPr>
          <w:spacing w:val="57"/>
          <w:sz w:val="30"/>
        </w:rPr>
        <w:t xml:space="preserve"> </w:t>
      </w:r>
      <w:r>
        <w:rPr>
          <w:sz w:val="30"/>
        </w:rPr>
        <w:t>do</w:t>
      </w:r>
      <w:r>
        <w:rPr>
          <w:spacing w:val="60"/>
          <w:sz w:val="30"/>
        </w:rPr>
        <w:t xml:space="preserve"> </w:t>
      </w:r>
      <w:r>
        <w:rPr>
          <w:b/>
          <w:sz w:val="30"/>
        </w:rPr>
        <w:t>RG,</w:t>
      </w:r>
      <w:r>
        <w:rPr>
          <w:b/>
          <w:spacing w:val="56"/>
          <w:sz w:val="30"/>
        </w:rPr>
        <w:t xml:space="preserve"> </w:t>
      </w:r>
      <w:r>
        <w:rPr>
          <w:b/>
          <w:sz w:val="30"/>
        </w:rPr>
        <w:t>CPF</w:t>
      </w:r>
      <w:r>
        <w:rPr>
          <w:b/>
          <w:spacing w:val="57"/>
          <w:sz w:val="30"/>
        </w:rPr>
        <w:t xml:space="preserve"> </w:t>
      </w:r>
      <w:r>
        <w:rPr>
          <w:sz w:val="30"/>
        </w:rPr>
        <w:t>e</w:t>
      </w:r>
      <w:r>
        <w:rPr>
          <w:spacing w:val="57"/>
          <w:sz w:val="30"/>
        </w:rPr>
        <w:t xml:space="preserve"> </w:t>
      </w:r>
      <w:r>
        <w:rPr>
          <w:b/>
          <w:sz w:val="30"/>
        </w:rPr>
        <w:t>Termo</w:t>
      </w:r>
      <w:r>
        <w:rPr>
          <w:b/>
          <w:spacing w:val="56"/>
          <w:sz w:val="30"/>
        </w:rPr>
        <w:t xml:space="preserve"> </w:t>
      </w:r>
      <w:r>
        <w:rPr>
          <w:b/>
          <w:sz w:val="30"/>
        </w:rPr>
        <w:t>de</w:t>
      </w:r>
      <w:r>
        <w:rPr>
          <w:b/>
          <w:spacing w:val="57"/>
          <w:sz w:val="30"/>
        </w:rPr>
        <w:t xml:space="preserve"> </w:t>
      </w:r>
      <w:r>
        <w:rPr>
          <w:b/>
          <w:sz w:val="30"/>
        </w:rPr>
        <w:t>posse</w:t>
      </w:r>
      <w:r>
        <w:rPr>
          <w:b/>
          <w:spacing w:val="59"/>
          <w:sz w:val="30"/>
        </w:rPr>
        <w:t xml:space="preserve"> </w:t>
      </w:r>
      <w:r>
        <w:rPr>
          <w:b/>
          <w:sz w:val="30"/>
        </w:rPr>
        <w:t>/</w:t>
      </w:r>
      <w:r>
        <w:rPr>
          <w:b/>
          <w:spacing w:val="55"/>
          <w:sz w:val="30"/>
        </w:rPr>
        <w:t xml:space="preserve"> </w:t>
      </w:r>
      <w:r>
        <w:rPr>
          <w:b/>
          <w:sz w:val="30"/>
        </w:rPr>
        <w:t>ata</w:t>
      </w:r>
      <w:r>
        <w:rPr>
          <w:b/>
          <w:spacing w:val="58"/>
          <w:sz w:val="30"/>
        </w:rPr>
        <w:t xml:space="preserve"> </w:t>
      </w:r>
      <w:r>
        <w:rPr>
          <w:b/>
          <w:sz w:val="30"/>
        </w:rPr>
        <w:t>de</w:t>
      </w:r>
      <w:r>
        <w:rPr>
          <w:b/>
          <w:spacing w:val="-65"/>
          <w:sz w:val="30"/>
        </w:rPr>
        <w:t xml:space="preserve"> </w:t>
      </w:r>
      <w:r>
        <w:rPr>
          <w:b/>
          <w:sz w:val="30"/>
        </w:rPr>
        <w:t>nomeação</w:t>
      </w:r>
      <w:r>
        <w:rPr>
          <w:b/>
          <w:spacing w:val="-2"/>
          <w:sz w:val="30"/>
        </w:rPr>
        <w:t xml:space="preserve"> </w:t>
      </w:r>
      <w:r>
        <w:rPr>
          <w:sz w:val="30"/>
        </w:rPr>
        <w:t>do</w:t>
      </w:r>
      <w:r>
        <w:rPr>
          <w:spacing w:val="-1"/>
          <w:sz w:val="30"/>
        </w:rPr>
        <w:t xml:space="preserve"> </w:t>
      </w:r>
      <w:r>
        <w:rPr>
          <w:sz w:val="30"/>
        </w:rPr>
        <w:t>Dirigente Máximo;</w:t>
      </w:r>
    </w:p>
    <w:p w14:paraId="48CCC544" w14:textId="77777777" w:rsidR="00247B39" w:rsidRDefault="00247B39">
      <w:pPr>
        <w:pStyle w:val="Corpodetexto"/>
        <w:spacing w:before="7"/>
        <w:rPr>
          <w:b w:val="0"/>
          <w:sz w:val="23"/>
        </w:rPr>
      </w:pPr>
    </w:p>
    <w:p w14:paraId="72B891F3" w14:textId="77777777" w:rsidR="00247B39" w:rsidRDefault="00000000">
      <w:pPr>
        <w:ind w:left="501"/>
        <w:rPr>
          <w:sz w:val="30"/>
        </w:rPr>
      </w:pPr>
      <w:r>
        <w:rPr>
          <w:noProof/>
          <w:position w:val="-5"/>
        </w:rPr>
        <w:drawing>
          <wp:inline distT="0" distB="0" distL="0" distR="0" wp14:anchorId="36E5142E" wp14:editId="0D4402C7">
            <wp:extent cx="173736" cy="23317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30"/>
        </w:rPr>
        <w:t>Cópia</w:t>
      </w:r>
      <w:r>
        <w:rPr>
          <w:spacing w:val="-4"/>
          <w:sz w:val="30"/>
        </w:rPr>
        <w:t xml:space="preserve"> </w:t>
      </w:r>
      <w:r>
        <w:rPr>
          <w:sz w:val="30"/>
        </w:rPr>
        <w:t>simples</w:t>
      </w:r>
      <w:r>
        <w:rPr>
          <w:spacing w:val="-3"/>
          <w:sz w:val="30"/>
        </w:rPr>
        <w:t xml:space="preserve"> </w:t>
      </w:r>
      <w:r>
        <w:rPr>
          <w:sz w:val="30"/>
        </w:rPr>
        <w:t>do</w:t>
      </w:r>
      <w:r>
        <w:rPr>
          <w:spacing w:val="-2"/>
          <w:sz w:val="30"/>
        </w:rPr>
        <w:t xml:space="preserve"> </w:t>
      </w:r>
      <w:r>
        <w:rPr>
          <w:b/>
          <w:sz w:val="30"/>
        </w:rPr>
        <w:t>CNPJ</w:t>
      </w:r>
      <w:r>
        <w:rPr>
          <w:sz w:val="30"/>
        </w:rPr>
        <w:t>;</w:t>
      </w:r>
    </w:p>
    <w:p w14:paraId="2DC405B9" w14:textId="77777777" w:rsidR="00247B39" w:rsidRDefault="00000000">
      <w:pPr>
        <w:spacing w:before="335"/>
        <w:ind w:left="501"/>
        <w:rPr>
          <w:sz w:val="30"/>
        </w:rPr>
      </w:pPr>
      <w:r>
        <w:rPr>
          <w:noProof/>
          <w:position w:val="-5"/>
        </w:rPr>
        <w:drawing>
          <wp:inline distT="0" distB="0" distL="0" distR="0" wp14:anchorId="052B4C83" wp14:editId="6922E440">
            <wp:extent cx="173736" cy="23317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30"/>
        </w:rPr>
        <w:t>Cópia</w:t>
      </w:r>
      <w:r>
        <w:rPr>
          <w:spacing w:val="-2"/>
          <w:sz w:val="30"/>
        </w:rPr>
        <w:t xml:space="preserve"> </w:t>
      </w:r>
      <w:r>
        <w:rPr>
          <w:sz w:val="30"/>
        </w:rPr>
        <w:t>autenticada</w:t>
      </w:r>
      <w:r>
        <w:rPr>
          <w:spacing w:val="-2"/>
          <w:sz w:val="30"/>
        </w:rPr>
        <w:t xml:space="preserve"> </w:t>
      </w:r>
      <w:r>
        <w:rPr>
          <w:sz w:val="30"/>
        </w:rPr>
        <w:t>do</w:t>
      </w:r>
      <w:r>
        <w:rPr>
          <w:spacing w:val="-1"/>
          <w:sz w:val="30"/>
        </w:rPr>
        <w:t xml:space="preserve"> </w:t>
      </w:r>
      <w:r>
        <w:rPr>
          <w:b/>
          <w:sz w:val="30"/>
        </w:rPr>
        <w:t>Estatuto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Social</w:t>
      </w:r>
      <w:r>
        <w:rPr>
          <w:sz w:val="30"/>
        </w:rPr>
        <w:t>,</w:t>
      </w:r>
      <w:r>
        <w:rPr>
          <w:spacing w:val="-2"/>
          <w:sz w:val="30"/>
        </w:rPr>
        <w:t xml:space="preserve"> </w:t>
      </w:r>
      <w:r>
        <w:rPr>
          <w:sz w:val="30"/>
        </w:rPr>
        <w:t>quando</w:t>
      </w:r>
      <w:r>
        <w:rPr>
          <w:spacing w:val="-3"/>
          <w:sz w:val="30"/>
        </w:rPr>
        <w:t xml:space="preserve"> </w:t>
      </w:r>
      <w:r>
        <w:rPr>
          <w:sz w:val="30"/>
        </w:rPr>
        <w:t>for</w:t>
      </w:r>
      <w:r>
        <w:rPr>
          <w:spacing w:val="-2"/>
          <w:sz w:val="30"/>
        </w:rPr>
        <w:t xml:space="preserve"> </w:t>
      </w:r>
      <w:r>
        <w:rPr>
          <w:sz w:val="30"/>
        </w:rPr>
        <w:t>o</w:t>
      </w:r>
      <w:r>
        <w:rPr>
          <w:spacing w:val="-2"/>
          <w:sz w:val="30"/>
        </w:rPr>
        <w:t xml:space="preserve"> </w:t>
      </w:r>
      <w:r>
        <w:rPr>
          <w:sz w:val="30"/>
        </w:rPr>
        <w:t>caso;</w:t>
      </w:r>
    </w:p>
    <w:p w14:paraId="541C5A28" w14:textId="77777777" w:rsidR="00247B39" w:rsidRDefault="00247B39">
      <w:pPr>
        <w:pStyle w:val="Corpodetexto"/>
        <w:rPr>
          <w:b w:val="0"/>
          <w:sz w:val="20"/>
        </w:rPr>
      </w:pPr>
    </w:p>
    <w:p w14:paraId="5EBB831A" w14:textId="77777777" w:rsidR="00247B39" w:rsidRDefault="00247B39">
      <w:pPr>
        <w:pStyle w:val="Corpodetexto"/>
        <w:rPr>
          <w:b w:val="0"/>
          <w:sz w:val="20"/>
        </w:rPr>
      </w:pPr>
    </w:p>
    <w:p w14:paraId="5AA15CBA" w14:textId="77777777" w:rsidR="00247B39" w:rsidRDefault="00247B39">
      <w:pPr>
        <w:pStyle w:val="Corpodetexto"/>
        <w:rPr>
          <w:b w:val="0"/>
          <w:sz w:val="20"/>
        </w:rPr>
      </w:pPr>
    </w:p>
    <w:p w14:paraId="7B6F3511" w14:textId="77777777" w:rsidR="00247B39" w:rsidRDefault="00000000">
      <w:pPr>
        <w:pStyle w:val="Corpodetexto"/>
        <w:spacing w:before="164" w:line="276" w:lineRule="auto"/>
        <w:ind w:left="142" w:right="132"/>
        <w:jc w:val="both"/>
      </w:pPr>
      <w:r>
        <w:t>Todas as autenticações poderão ser dadas pelo próprio Defensor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fazendo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cópia</w:t>
      </w:r>
      <w:r>
        <w:rPr>
          <w:spacing w:val="6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declaração “confere com o original”, com carimbo que identifique o</w:t>
      </w:r>
      <w:r>
        <w:rPr>
          <w:spacing w:val="1"/>
        </w:rPr>
        <w:t xml:space="preserve"> </w:t>
      </w:r>
      <w:r>
        <w:t>declarante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assinatura;</w:t>
      </w:r>
    </w:p>
    <w:p w14:paraId="7453C3C9" w14:textId="77777777" w:rsidR="00247B39" w:rsidRDefault="00247B39">
      <w:pPr>
        <w:pStyle w:val="Corpodetexto"/>
        <w:rPr>
          <w:sz w:val="20"/>
        </w:rPr>
      </w:pPr>
    </w:p>
    <w:p w14:paraId="4C8AE48A" w14:textId="77777777" w:rsidR="00247B39" w:rsidRDefault="00247B39">
      <w:pPr>
        <w:pStyle w:val="Corpodetexto"/>
        <w:rPr>
          <w:sz w:val="20"/>
        </w:rPr>
      </w:pPr>
    </w:p>
    <w:p w14:paraId="076E58FA" w14:textId="77777777" w:rsidR="00247B39" w:rsidRDefault="00247B39">
      <w:pPr>
        <w:pStyle w:val="Corpodetexto"/>
        <w:rPr>
          <w:sz w:val="20"/>
        </w:rPr>
      </w:pPr>
    </w:p>
    <w:p w14:paraId="2F58364E" w14:textId="77777777" w:rsidR="00247B39" w:rsidRDefault="00247B39">
      <w:pPr>
        <w:pStyle w:val="Corpodetexto"/>
        <w:rPr>
          <w:sz w:val="20"/>
        </w:rPr>
      </w:pPr>
    </w:p>
    <w:p w14:paraId="66280CC0" w14:textId="77777777" w:rsidR="00247B39" w:rsidRDefault="00247B39">
      <w:pPr>
        <w:pStyle w:val="Corpodetexto"/>
        <w:rPr>
          <w:sz w:val="20"/>
        </w:rPr>
      </w:pPr>
    </w:p>
    <w:p w14:paraId="297E075B" w14:textId="77777777" w:rsidR="00247B39" w:rsidRDefault="00247B39">
      <w:pPr>
        <w:pStyle w:val="Corpodetexto"/>
        <w:rPr>
          <w:sz w:val="20"/>
        </w:rPr>
      </w:pPr>
    </w:p>
    <w:p w14:paraId="62ECED39" w14:textId="77777777" w:rsidR="00247B39" w:rsidRDefault="00247B39">
      <w:pPr>
        <w:pStyle w:val="Corpodetexto"/>
        <w:rPr>
          <w:sz w:val="20"/>
        </w:rPr>
      </w:pPr>
    </w:p>
    <w:p w14:paraId="36558244" w14:textId="77777777" w:rsidR="00247B39" w:rsidRDefault="00247B39">
      <w:pPr>
        <w:pStyle w:val="Corpodetexto"/>
        <w:rPr>
          <w:sz w:val="20"/>
        </w:rPr>
      </w:pPr>
    </w:p>
    <w:p w14:paraId="09734D63" w14:textId="77777777" w:rsidR="00247B39" w:rsidRDefault="00247B39">
      <w:pPr>
        <w:pStyle w:val="Corpodetexto"/>
        <w:rPr>
          <w:sz w:val="20"/>
        </w:rPr>
      </w:pPr>
    </w:p>
    <w:p w14:paraId="276C8AE9" w14:textId="77777777" w:rsidR="00247B39" w:rsidRDefault="00247B39">
      <w:pPr>
        <w:pStyle w:val="Corpodetexto"/>
        <w:rPr>
          <w:sz w:val="20"/>
        </w:rPr>
      </w:pPr>
    </w:p>
    <w:p w14:paraId="0A19CC1D" w14:textId="77777777" w:rsidR="00247B39" w:rsidRDefault="00247B39">
      <w:pPr>
        <w:pStyle w:val="Corpodetexto"/>
        <w:rPr>
          <w:sz w:val="20"/>
        </w:rPr>
      </w:pPr>
    </w:p>
    <w:p w14:paraId="1AB8223E" w14:textId="77777777" w:rsidR="00247B39" w:rsidRDefault="00247B39">
      <w:pPr>
        <w:pStyle w:val="Corpodetexto"/>
        <w:rPr>
          <w:sz w:val="20"/>
        </w:rPr>
      </w:pPr>
    </w:p>
    <w:p w14:paraId="250676B9" w14:textId="77777777" w:rsidR="00247B39" w:rsidRDefault="00247B39">
      <w:pPr>
        <w:pStyle w:val="Corpodetexto"/>
        <w:rPr>
          <w:sz w:val="20"/>
        </w:rPr>
      </w:pPr>
    </w:p>
    <w:p w14:paraId="040554A7" w14:textId="77777777" w:rsidR="00247B39" w:rsidRDefault="00247B39">
      <w:pPr>
        <w:pStyle w:val="Corpodetexto"/>
        <w:rPr>
          <w:sz w:val="20"/>
        </w:rPr>
      </w:pPr>
    </w:p>
    <w:p w14:paraId="5B8D3C0B" w14:textId="77777777" w:rsidR="00247B39" w:rsidRDefault="00247B39">
      <w:pPr>
        <w:pStyle w:val="Corpodetexto"/>
        <w:rPr>
          <w:sz w:val="20"/>
        </w:rPr>
      </w:pPr>
    </w:p>
    <w:p w14:paraId="544566BC" w14:textId="77777777" w:rsidR="00247B39" w:rsidRDefault="00247B39">
      <w:pPr>
        <w:pStyle w:val="Corpodetexto"/>
        <w:rPr>
          <w:sz w:val="20"/>
        </w:rPr>
      </w:pPr>
    </w:p>
    <w:p w14:paraId="058313FD" w14:textId="77777777" w:rsidR="00247B39" w:rsidRDefault="00247B39">
      <w:pPr>
        <w:pStyle w:val="Corpodetexto"/>
        <w:rPr>
          <w:sz w:val="20"/>
        </w:rPr>
      </w:pPr>
    </w:p>
    <w:p w14:paraId="10A294A6" w14:textId="77777777" w:rsidR="00247B39" w:rsidRDefault="00247B39">
      <w:pPr>
        <w:pStyle w:val="Corpodetexto"/>
        <w:rPr>
          <w:sz w:val="20"/>
        </w:rPr>
      </w:pPr>
    </w:p>
    <w:p w14:paraId="482D5F93" w14:textId="77777777" w:rsidR="00247B39" w:rsidRDefault="00247B39">
      <w:pPr>
        <w:pStyle w:val="Corpodetexto"/>
        <w:spacing w:before="9"/>
        <w:rPr>
          <w:sz w:val="27"/>
        </w:rPr>
      </w:pPr>
    </w:p>
    <w:p w14:paraId="0FB857E2" w14:textId="7D993A5A" w:rsidR="00247B39" w:rsidRDefault="00000000">
      <w:pPr>
        <w:spacing w:before="64"/>
        <w:ind w:left="662" w:right="656"/>
        <w:jc w:val="center"/>
        <w:rPr>
          <w:sz w:val="18"/>
        </w:rPr>
      </w:pPr>
      <w:r>
        <w:rPr>
          <w:sz w:val="18"/>
        </w:rPr>
        <w:t xml:space="preserve">Rua </w:t>
      </w:r>
      <w:r w:rsidR="00A9709B">
        <w:rPr>
          <w:sz w:val="18"/>
        </w:rPr>
        <w:t>dos Guajajaras</w:t>
      </w:r>
      <w:r>
        <w:rPr>
          <w:sz w:val="18"/>
        </w:rPr>
        <w:t xml:space="preserve">, nº </w:t>
      </w:r>
      <w:r w:rsidR="00A9709B">
        <w:rPr>
          <w:sz w:val="18"/>
        </w:rPr>
        <w:t>1707</w:t>
      </w:r>
      <w:r>
        <w:rPr>
          <w:sz w:val="18"/>
        </w:rPr>
        <w:t xml:space="preserve">, </w:t>
      </w:r>
      <w:r w:rsidR="00A9709B">
        <w:rPr>
          <w:sz w:val="18"/>
        </w:rPr>
        <w:t>8</w:t>
      </w:r>
      <w:r>
        <w:rPr>
          <w:sz w:val="18"/>
        </w:rPr>
        <w:t xml:space="preserve">º andar, </w:t>
      </w:r>
      <w:r w:rsidR="00A9709B">
        <w:rPr>
          <w:sz w:val="18"/>
        </w:rPr>
        <w:t>b</w:t>
      </w:r>
      <w:r>
        <w:rPr>
          <w:sz w:val="18"/>
        </w:rPr>
        <w:t xml:space="preserve">airro </w:t>
      </w:r>
      <w:r w:rsidR="00A9709B">
        <w:rPr>
          <w:sz w:val="18"/>
        </w:rPr>
        <w:t>Barro Preto</w:t>
      </w:r>
      <w:r>
        <w:rPr>
          <w:sz w:val="18"/>
        </w:rPr>
        <w:t>, Belo Horizonte/MG – CEP 30</w:t>
      </w:r>
      <w:r w:rsidR="00A9709B">
        <w:rPr>
          <w:sz w:val="18"/>
        </w:rPr>
        <w:t xml:space="preserve">.180-099 - </w:t>
      </w:r>
      <w:r>
        <w:rPr>
          <w:spacing w:val="-38"/>
          <w:sz w:val="18"/>
        </w:rPr>
        <w:t xml:space="preserve"> </w:t>
      </w:r>
      <w:r>
        <w:rPr>
          <w:sz w:val="18"/>
        </w:rPr>
        <w:t>Tel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(31) </w:t>
      </w:r>
      <w:r w:rsidR="00A9709B">
        <w:rPr>
          <w:sz w:val="18"/>
        </w:rPr>
        <w:t>3526-0321/399</w:t>
      </w:r>
    </w:p>
    <w:p w14:paraId="2E102589" w14:textId="77777777" w:rsidR="00247B39" w:rsidRPr="00A9709B" w:rsidRDefault="00000000">
      <w:pPr>
        <w:ind w:left="656" w:right="656"/>
        <w:jc w:val="center"/>
        <w:rPr>
          <w:sz w:val="18"/>
        </w:rPr>
      </w:pPr>
      <w:r>
        <w:rPr>
          <w:sz w:val="18"/>
        </w:rPr>
        <w:t>e-mail:</w:t>
      </w:r>
      <w:r>
        <w:rPr>
          <w:spacing w:val="-8"/>
          <w:sz w:val="18"/>
        </w:rPr>
        <w:t xml:space="preserve"> </w:t>
      </w:r>
      <w:hyperlink r:id="rId6">
        <w:r w:rsidRPr="00A9709B">
          <w:rPr>
            <w:sz w:val="18"/>
          </w:rPr>
          <w:t>projetos@defensoria.mg.gov.br</w:t>
        </w:r>
      </w:hyperlink>
    </w:p>
    <w:sectPr w:rsidR="00247B39" w:rsidRPr="00A9709B">
      <w:type w:val="continuous"/>
      <w:pgSz w:w="11910" w:h="16850"/>
      <w:pgMar w:top="72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B39"/>
    <w:rsid w:val="00247B39"/>
    <w:rsid w:val="00A9709B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89C0AD"/>
  <w15:docId w15:val="{CE3DB04A-1A31-4E82-A69E-73E4D52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tos@defensoria.mg.gov.br" TargetMode="Externa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D6FD5291DAC44B79CD8B4B4B06F7F" ma:contentTypeVersion="15" ma:contentTypeDescription="Crie um novo documento." ma:contentTypeScope="" ma:versionID="277e72c0386337c3f48d4b649406f9ec">
  <xsd:schema xmlns:xsd="http://www.w3.org/2001/XMLSchema" xmlns:xs="http://www.w3.org/2001/XMLSchema" xmlns:p="http://schemas.microsoft.com/office/2006/metadata/properties" xmlns:ns2="528e5038-cddd-41ba-b7da-c37f16250336" xmlns:ns3="eb0982ca-2f34-4782-ae56-e7017963951c" targetNamespace="http://schemas.microsoft.com/office/2006/metadata/properties" ma:root="true" ma:fieldsID="cfbcd9a2abc8b4e7b8f829fd94592afd" ns2:_="" ns3:_="">
    <xsd:import namespace="528e5038-cddd-41ba-b7da-c37f16250336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38-cddd-41ba-b7da-c37f1625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6B08A-9DDC-4E9C-AB8F-D723396D8F5D}"/>
</file>

<file path=customXml/itemProps2.xml><?xml version="1.0" encoding="utf-8"?>
<ds:datastoreItem xmlns:ds="http://schemas.openxmlformats.org/officeDocument/2006/customXml" ds:itemID="{3E0F682D-ED03-42E8-8F10-8C9F05878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Rafael Boechat</dc:creator>
  <cp:lastModifiedBy>Davidson Evangelista Moreira</cp:lastModifiedBy>
  <cp:revision>2</cp:revision>
  <dcterms:created xsi:type="dcterms:W3CDTF">2024-06-26T14:27:00Z</dcterms:created>
  <dcterms:modified xsi:type="dcterms:W3CDTF">2024-06-26T14:30:00Z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2024-06-26T00:00:00Z</vt:filetime>
  </property>
</Properties>
</file>