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C005E" w14:textId="054D24B8" w:rsidR="00FC2BF1" w:rsidRPr="00452377" w:rsidRDefault="00452377">
      <w:pPr>
        <w:pStyle w:val="Subttulo"/>
        <w:spacing w:line="360" w:lineRule="auto"/>
        <w:jc w:val="center"/>
        <w:rPr>
          <w:smallCaps/>
          <w:sz w:val="26"/>
          <w:szCs w:val="26"/>
        </w:rPr>
      </w:pPr>
      <w:r w:rsidRPr="00452377">
        <w:rPr>
          <w:smallCaps/>
          <w:sz w:val="26"/>
          <w:szCs w:val="26"/>
        </w:rPr>
        <w:t>OFÍCIO nº 017.2023/DPMG/CETUC/CEDEDICA</w:t>
      </w:r>
    </w:p>
    <w:p w14:paraId="1716F071" w14:textId="77777777" w:rsidR="00FC2BF1" w:rsidRDefault="00FC2BF1">
      <w:pPr>
        <w:pBdr>
          <w:top w:val="nil"/>
          <w:left w:val="nil"/>
          <w:bottom w:val="nil"/>
          <w:right w:val="nil"/>
          <w:between w:val="nil"/>
        </w:pBdr>
        <w:spacing w:line="240" w:lineRule="auto"/>
        <w:rPr>
          <w:rFonts w:ascii="Times New Roman" w:eastAsia="Times New Roman" w:hAnsi="Times New Roman" w:cs="Times New Roman"/>
          <w:b/>
          <w:color w:val="000000"/>
        </w:rPr>
      </w:pPr>
    </w:p>
    <w:p w14:paraId="6612CDCE" w14:textId="77777777" w:rsidR="00FC2BF1" w:rsidRDefault="00FC2BF1">
      <w:pPr>
        <w:pBdr>
          <w:top w:val="nil"/>
          <w:left w:val="nil"/>
          <w:bottom w:val="nil"/>
          <w:right w:val="nil"/>
          <w:between w:val="nil"/>
        </w:pBdr>
        <w:spacing w:line="240" w:lineRule="auto"/>
        <w:rPr>
          <w:rFonts w:ascii="Times New Roman" w:eastAsia="Times New Roman" w:hAnsi="Times New Roman" w:cs="Times New Roman"/>
          <w:b/>
          <w:color w:val="000000"/>
        </w:rPr>
      </w:pPr>
    </w:p>
    <w:p w14:paraId="7A6E3EDC" w14:textId="77777777" w:rsidR="00FC2BF1" w:rsidRDefault="00000000">
      <w:pPr>
        <w:tabs>
          <w:tab w:val="left" w:pos="5472"/>
        </w:tabs>
        <w:spacing w:line="360" w:lineRule="auto"/>
        <w:rPr>
          <w:rFonts w:ascii="Times New Roman" w:eastAsia="Times New Roman" w:hAnsi="Times New Roman" w:cs="Times New Roman"/>
          <w:u w:val="single"/>
        </w:rPr>
      </w:pPr>
      <w:r>
        <w:rPr>
          <w:rFonts w:ascii="Times New Roman" w:eastAsia="Times New Roman" w:hAnsi="Times New Roman" w:cs="Times New Roman"/>
          <w:b/>
          <w:u w:val="single"/>
        </w:rPr>
        <w:t>Exmo. Presidente do Conselho Estadual de Promoção da Igualdade Racial - CONEPIR</w:t>
      </w:r>
    </w:p>
    <w:p w14:paraId="726E74C1" w14:textId="77777777" w:rsidR="00FC2BF1"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 xml:space="preserve">Sr. </w:t>
      </w:r>
      <w:proofErr w:type="spellStart"/>
      <w:r>
        <w:rPr>
          <w:rFonts w:ascii="Times New Roman" w:eastAsia="Times New Roman" w:hAnsi="Times New Roman" w:cs="Times New Roman"/>
        </w:rPr>
        <w:t>Clever</w:t>
      </w:r>
      <w:proofErr w:type="spellEnd"/>
      <w:r>
        <w:rPr>
          <w:rFonts w:ascii="Times New Roman" w:eastAsia="Times New Roman" w:hAnsi="Times New Roman" w:cs="Times New Roman"/>
        </w:rPr>
        <w:t xml:space="preserve"> Machado</w:t>
      </w:r>
    </w:p>
    <w:p w14:paraId="1282139E" w14:textId="77777777" w:rsidR="00FC2BF1"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conepir@social.mg.gov.br</w:t>
      </w:r>
    </w:p>
    <w:p w14:paraId="23373F7C" w14:textId="77777777" w:rsidR="00FC2BF1"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(31) 3270-3617</w:t>
      </w:r>
    </w:p>
    <w:p w14:paraId="198B3C89" w14:textId="77777777" w:rsidR="00FC2BF1" w:rsidRDefault="00FC2BF1">
      <w:pPr>
        <w:spacing w:line="360" w:lineRule="auto"/>
        <w:rPr>
          <w:rFonts w:ascii="Times New Roman" w:eastAsia="Times New Roman" w:hAnsi="Times New Roman" w:cs="Times New Roman"/>
          <w:u w:val="single"/>
        </w:rPr>
      </w:pPr>
    </w:p>
    <w:p w14:paraId="69FA8311" w14:textId="77777777" w:rsidR="00452377" w:rsidRDefault="00452377" w:rsidP="00452377">
      <w:pPr>
        <w:spacing w:line="360" w:lineRule="auto"/>
        <w:rPr>
          <w:rFonts w:ascii="Times New Roman" w:eastAsia="Times New Roman" w:hAnsi="Times New Roman" w:cs="Times New Roman"/>
        </w:rPr>
      </w:pPr>
      <w:r>
        <w:rPr>
          <w:rFonts w:ascii="Times New Roman" w:eastAsia="Times New Roman" w:hAnsi="Times New Roman" w:cs="Times New Roman"/>
          <w:b/>
          <w:u w:val="single"/>
        </w:rPr>
        <w:t>Exma. Presidente do Conselho Municipal de Promoção da Igualdade Racial - COMPIR</w:t>
      </w:r>
    </w:p>
    <w:p w14:paraId="4A830315" w14:textId="77777777" w:rsidR="00452377" w:rsidRPr="008F5618" w:rsidRDefault="00452377" w:rsidP="00452377">
      <w:pPr>
        <w:spacing w:line="360" w:lineRule="auto"/>
        <w:rPr>
          <w:rFonts w:ascii="Times New Roman" w:hAnsi="Times New Roman" w:cs="Times New Roman"/>
        </w:rPr>
      </w:pPr>
      <w:r>
        <w:rPr>
          <w:rFonts w:ascii="Times New Roman" w:eastAsia="Times New Roman" w:hAnsi="Times New Roman" w:cs="Times New Roman"/>
        </w:rPr>
        <w:t xml:space="preserve">Sra. </w:t>
      </w:r>
      <w:proofErr w:type="spellStart"/>
      <w:r w:rsidRPr="008F5618">
        <w:rPr>
          <w:rFonts w:ascii="Times New Roman" w:hAnsi="Times New Roman" w:cs="Times New Roman"/>
        </w:rPr>
        <w:t>Makota</w:t>
      </w:r>
      <w:proofErr w:type="spellEnd"/>
      <w:r w:rsidRPr="008F5618">
        <w:rPr>
          <w:rFonts w:ascii="Times New Roman" w:hAnsi="Times New Roman" w:cs="Times New Roman"/>
        </w:rPr>
        <w:t xml:space="preserve"> </w:t>
      </w:r>
      <w:proofErr w:type="spellStart"/>
      <w:r w:rsidRPr="008F5618">
        <w:rPr>
          <w:rFonts w:ascii="Times New Roman" w:hAnsi="Times New Roman" w:cs="Times New Roman"/>
        </w:rPr>
        <w:t>Kisandembu</w:t>
      </w:r>
      <w:proofErr w:type="spellEnd"/>
    </w:p>
    <w:p w14:paraId="1F1A29A7" w14:textId="77777777" w:rsidR="00452377" w:rsidRDefault="00452377" w:rsidP="00452377">
      <w:pPr>
        <w:spacing w:line="360" w:lineRule="auto"/>
        <w:rPr>
          <w:rFonts w:ascii="Times New Roman" w:eastAsia="Times New Roman" w:hAnsi="Times New Roman" w:cs="Times New Roman"/>
        </w:rPr>
      </w:pPr>
      <w:r>
        <w:rPr>
          <w:rFonts w:ascii="Times New Roman" w:eastAsia="Times New Roman" w:hAnsi="Times New Roman" w:cs="Times New Roman"/>
        </w:rPr>
        <w:t>compir@pbh.gov.br</w:t>
      </w:r>
    </w:p>
    <w:p w14:paraId="49BCAA28" w14:textId="77777777" w:rsidR="00452377" w:rsidRDefault="00452377" w:rsidP="00452377">
      <w:pPr>
        <w:spacing w:line="360" w:lineRule="auto"/>
        <w:rPr>
          <w:rFonts w:ascii="Times New Roman" w:eastAsia="Times New Roman" w:hAnsi="Times New Roman" w:cs="Times New Roman"/>
        </w:rPr>
      </w:pPr>
      <w:r>
        <w:rPr>
          <w:rFonts w:ascii="Times New Roman" w:eastAsia="Times New Roman" w:hAnsi="Times New Roman" w:cs="Times New Roman"/>
        </w:rPr>
        <w:t>(31) 3277-4838</w:t>
      </w:r>
    </w:p>
    <w:p w14:paraId="493E03B1" w14:textId="6F824D20" w:rsidR="00FC2BF1" w:rsidRDefault="00FC2BF1">
      <w:pPr>
        <w:spacing w:line="360" w:lineRule="auto"/>
        <w:rPr>
          <w:rFonts w:ascii="Times New Roman" w:eastAsia="Times New Roman" w:hAnsi="Times New Roman" w:cs="Times New Roman"/>
        </w:rPr>
      </w:pPr>
    </w:p>
    <w:p w14:paraId="2AC47147" w14:textId="77777777" w:rsidR="00452377" w:rsidRDefault="00452377" w:rsidP="00452377">
      <w:pPr>
        <w:spacing w:line="360" w:lineRule="auto"/>
        <w:rPr>
          <w:rFonts w:ascii="Times New Roman" w:eastAsia="Times New Roman" w:hAnsi="Times New Roman" w:cs="Times New Roman"/>
        </w:rPr>
      </w:pPr>
      <w:r>
        <w:rPr>
          <w:rFonts w:ascii="Times New Roman" w:eastAsia="Times New Roman" w:hAnsi="Times New Roman" w:cs="Times New Roman"/>
          <w:b/>
          <w:u w:val="single"/>
        </w:rPr>
        <w:t>Assunto:</w:t>
      </w:r>
      <w:r>
        <w:rPr>
          <w:rFonts w:ascii="Times New Roman" w:eastAsia="Times New Roman" w:hAnsi="Times New Roman" w:cs="Times New Roman"/>
        </w:rPr>
        <w:t xml:space="preserve"> Requisição de Informações e Solicitação de Providências </w:t>
      </w:r>
    </w:p>
    <w:p w14:paraId="4D3A8756" w14:textId="77777777" w:rsidR="00452377" w:rsidRDefault="00452377" w:rsidP="00452377">
      <w:pPr>
        <w:spacing w:line="360" w:lineRule="auto"/>
        <w:rPr>
          <w:rFonts w:ascii="Times New Roman" w:eastAsia="Times New Roman" w:hAnsi="Times New Roman" w:cs="Times New Roman"/>
        </w:rPr>
      </w:pPr>
      <w:r>
        <w:rPr>
          <w:rFonts w:ascii="Times New Roman" w:eastAsia="Times New Roman" w:hAnsi="Times New Roman" w:cs="Times New Roman"/>
          <w:b/>
          <w:u w:val="single"/>
        </w:rPr>
        <w:t>Referência:</w:t>
      </w:r>
      <w:r>
        <w:rPr>
          <w:rFonts w:ascii="Times New Roman" w:eastAsia="Times New Roman" w:hAnsi="Times New Roman" w:cs="Times New Roman"/>
        </w:rPr>
        <w:t xml:space="preserve"> PTAC 043.2022 - SEI 9990000001.006256/2022-21</w:t>
      </w:r>
    </w:p>
    <w:p w14:paraId="60F4BB61" w14:textId="77777777" w:rsidR="00FC2BF1" w:rsidRDefault="00FC2BF1">
      <w:pPr>
        <w:spacing w:line="360" w:lineRule="auto"/>
        <w:rPr>
          <w:rFonts w:ascii="Times New Roman" w:eastAsia="Times New Roman" w:hAnsi="Times New Roman" w:cs="Times New Roman"/>
          <w:b/>
          <w:u w:val="single"/>
        </w:rPr>
      </w:pPr>
    </w:p>
    <w:p w14:paraId="27C55F57" w14:textId="77777777" w:rsidR="00FC2BF1" w:rsidRDefault="00FC2BF1">
      <w:pPr>
        <w:spacing w:line="360" w:lineRule="auto"/>
        <w:rPr>
          <w:rFonts w:ascii="Times New Roman" w:eastAsia="Times New Roman" w:hAnsi="Times New Roman" w:cs="Times New Roman"/>
        </w:rPr>
      </w:pPr>
    </w:p>
    <w:p w14:paraId="1CF5F93A" w14:textId="6C81A6B8" w:rsidR="00FC2BF1" w:rsidRDefault="00000000">
      <w:pPr>
        <w:spacing w:line="360" w:lineRule="auto"/>
        <w:jc w:val="right"/>
        <w:rPr>
          <w:rFonts w:ascii="Times New Roman" w:eastAsia="Times New Roman" w:hAnsi="Times New Roman" w:cs="Times New Roman"/>
        </w:rPr>
      </w:pPr>
      <w:r>
        <w:rPr>
          <w:rFonts w:ascii="Times New Roman" w:eastAsia="Times New Roman" w:hAnsi="Times New Roman" w:cs="Times New Roman"/>
        </w:rPr>
        <w:t>Belo Horizonte, 2</w:t>
      </w:r>
      <w:r w:rsidR="00452377">
        <w:rPr>
          <w:rFonts w:ascii="Times New Roman" w:eastAsia="Times New Roman" w:hAnsi="Times New Roman" w:cs="Times New Roman"/>
        </w:rPr>
        <w:t>3</w:t>
      </w:r>
      <w:r>
        <w:rPr>
          <w:rFonts w:ascii="Times New Roman" w:eastAsia="Times New Roman" w:hAnsi="Times New Roman" w:cs="Times New Roman"/>
        </w:rPr>
        <w:t xml:space="preserve"> de janeiro de 2023.</w:t>
      </w:r>
    </w:p>
    <w:p w14:paraId="2366E9E2" w14:textId="44E5C519" w:rsidR="00FC2BF1" w:rsidRDefault="00FC2BF1">
      <w:pPr>
        <w:pBdr>
          <w:top w:val="nil"/>
          <w:left w:val="nil"/>
          <w:bottom w:val="nil"/>
          <w:right w:val="nil"/>
          <w:between w:val="nil"/>
        </w:pBdr>
        <w:spacing w:line="240" w:lineRule="auto"/>
        <w:rPr>
          <w:rFonts w:ascii="Times New Roman" w:eastAsia="Times New Roman" w:hAnsi="Times New Roman" w:cs="Times New Roman"/>
          <w:b/>
          <w:color w:val="000000"/>
        </w:rPr>
      </w:pPr>
    </w:p>
    <w:p w14:paraId="3DC72B6C" w14:textId="77777777" w:rsidR="00452377" w:rsidRDefault="00452377">
      <w:pPr>
        <w:pBdr>
          <w:top w:val="nil"/>
          <w:left w:val="nil"/>
          <w:bottom w:val="nil"/>
          <w:right w:val="nil"/>
          <w:between w:val="nil"/>
        </w:pBdr>
        <w:spacing w:line="240" w:lineRule="auto"/>
        <w:rPr>
          <w:rFonts w:ascii="Times New Roman" w:eastAsia="Times New Roman" w:hAnsi="Times New Roman" w:cs="Times New Roman"/>
          <w:b/>
          <w:color w:val="000000"/>
        </w:rPr>
      </w:pPr>
    </w:p>
    <w:p w14:paraId="3E274557" w14:textId="77777777" w:rsidR="00FC2BF1" w:rsidRDefault="00FC2BF1">
      <w:pPr>
        <w:pBdr>
          <w:top w:val="nil"/>
          <w:left w:val="nil"/>
          <w:bottom w:val="nil"/>
          <w:right w:val="nil"/>
          <w:between w:val="nil"/>
        </w:pBdr>
        <w:spacing w:line="240" w:lineRule="auto"/>
        <w:rPr>
          <w:rFonts w:ascii="Times New Roman" w:eastAsia="Times New Roman" w:hAnsi="Times New Roman" w:cs="Times New Roman"/>
          <w:b/>
          <w:color w:val="000000"/>
        </w:rPr>
      </w:pPr>
    </w:p>
    <w:p w14:paraId="09DC4FC1" w14:textId="3FB419BD" w:rsidR="00452377" w:rsidRDefault="00452377" w:rsidP="00452377">
      <w:pPr>
        <w:spacing w:line="360" w:lineRule="auto"/>
        <w:ind w:firstLine="1418"/>
        <w:rPr>
          <w:rFonts w:ascii="Times New Roman" w:eastAsia="Times New Roman" w:hAnsi="Times New Roman" w:cs="Times New Roman"/>
        </w:rPr>
      </w:pPr>
      <w:bookmarkStart w:id="0" w:name="_Hlk125378853"/>
      <w:r>
        <w:rPr>
          <w:rFonts w:ascii="Times New Roman" w:eastAsia="Times New Roman" w:hAnsi="Times New Roman" w:cs="Times New Roman"/>
        </w:rPr>
        <w:t>Cumprimentando Vossa Excelência cordialmente, servimo-nos do presente para informar que a Defensoria Pública do Estado de Minas Gerais tomou conhecimento de que o Shopping Estação, localizado na Av. Cristiano Machado, região de Venda Nova, na cidade de Belo Horizonte/MG, estaria impedindo a entrada de adolescentes desacompanhados de pais ou responsáveis em suas dependências, proibição que estaria atingindo, em sua maioria, pessoas negras. Posteriormente, essa instituição foi cientificada de que outros centros comerciais da capital e Região Metropolitana estariam adotando posturas semelhantes, interditando o livre acesso e trânsito do público infantojuvenil aos seus ambientes.</w:t>
      </w:r>
    </w:p>
    <w:bookmarkEnd w:id="0"/>
    <w:p w14:paraId="0E85278A" w14:textId="77777777" w:rsidR="00FC2BF1" w:rsidRDefault="00FC2BF1">
      <w:pPr>
        <w:spacing w:line="360" w:lineRule="auto"/>
        <w:ind w:firstLine="1418"/>
        <w:rPr>
          <w:rFonts w:ascii="Times New Roman" w:eastAsia="Times New Roman" w:hAnsi="Times New Roman" w:cs="Times New Roman"/>
        </w:rPr>
      </w:pPr>
    </w:p>
    <w:p w14:paraId="32166836" w14:textId="5CDF1FF4" w:rsidR="00452377" w:rsidRDefault="00452377" w:rsidP="00452377">
      <w:pPr>
        <w:spacing w:line="360" w:lineRule="auto"/>
        <w:ind w:firstLine="1418"/>
        <w:rPr>
          <w:rFonts w:ascii="Times New Roman" w:eastAsia="Times New Roman" w:hAnsi="Times New Roman" w:cs="Times New Roman"/>
        </w:rPr>
      </w:pPr>
      <w:r>
        <w:rPr>
          <w:rFonts w:ascii="Times New Roman" w:eastAsia="Times New Roman" w:hAnsi="Times New Roman" w:cs="Times New Roman"/>
        </w:rPr>
        <w:lastRenderedPageBreak/>
        <w:t xml:space="preserve">Ocorre que tal proibição, na visão da Defensoria Pública, não possui amparo legal, uma vez que a Constituição Federal assegura, em seu art. 5°, inciso XV, a liberdade de locomoção a todos os indivíduos no território nacional, além de prever, em seu art. 6°, </w:t>
      </w:r>
      <w:r w:rsidRPr="00BD7932">
        <w:rPr>
          <w:rFonts w:ascii="Times New Roman" w:eastAsia="Times New Roman" w:hAnsi="Times New Roman" w:cs="Times New Roman"/>
          <w:i/>
          <w:iCs/>
        </w:rPr>
        <w:t>caput</w:t>
      </w:r>
      <w:r>
        <w:rPr>
          <w:rFonts w:ascii="Times New Roman" w:eastAsia="Times New Roman" w:hAnsi="Times New Roman" w:cs="Times New Roman"/>
        </w:rPr>
        <w:t>, o lazer como uma das manifestações de direitos sociais garantidos à população.</w:t>
      </w:r>
    </w:p>
    <w:p w14:paraId="76D9B44C" w14:textId="18E6AD97" w:rsidR="00452377" w:rsidRDefault="00452377" w:rsidP="00452377">
      <w:pPr>
        <w:spacing w:line="360" w:lineRule="auto"/>
        <w:ind w:firstLine="1418"/>
        <w:rPr>
          <w:rFonts w:ascii="Times New Roman" w:eastAsia="Times New Roman" w:hAnsi="Times New Roman" w:cs="Times New Roman"/>
        </w:rPr>
      </w:pPr>
    </w:p>
    <w:p w14:paraId="23F6D311" w14:textId="77777777" w:rsidR="005A67E5" w:rsidRDefault="00452377" w:rsidP="005A67E5">
      <w:pPr>
        <w:spacing w:line="360" w:lineRule="auto"/>
        <w:ind w:firstLine="1418"/>
        <w:rPr>
          <w:rFonts w:ascii="Times New Roman" w:eastAsia="Times New Roman" w:hAnsi="Times New Roman" w:cs="Times New Roman"/>
        </w:rPr>
      </w:pPr>
      <w:r>
        <w:rPr>
          <w:rFonts w:ascii="Times New Roman" w:eastAsia="Times New Roman" w:hAnsi="Times New Roman" w:cs="Times New Roman"/>
        </w:rPr>
        <w:t>Além disso, a Carta Magna, ao tratar dos direitos específicos garantidos a crianças e adolescentes, prevê, nos termos de seu art. 227, o dever da família, da sociedade e do Estado assegurar à criança, ao adolescente e ao jovem, com absoluta prioridade, dentre outras garantias, o direito ao lazer e à convivência comunitária, além de colocá-los a salvo de toda forma de negligência.</w:t>
      </w:r>
    </w:p>
    <w:p w14:paraId="18936FB6" w14:textId="77777777" w:rsidR="005A67E5" w:rsidRDefault="005A67E5" w:rsidP="005A67E5">
      <w:pPr>
        <w:spacing w:line="360" w:lineRule="auto"/>
        <w:ind w:firstLine="1418"/>
        <w:rPr>
          <w:rFonts w:ascii="Times New Roman" w:eastAsia="Times New Roman" w:hAnsi="Times New Roman" w:cs="Times New Roman"/>
        </w:rPr>
      </w:pPr>
    </w:p>
    <w:p w14:paraId="33938BF8" w14:textId="4F0BF3C3" w:rsidR="005A67E5" w:rsidRPr="005A67E5" w:rsidRDefault="005A67E5" w:rsidP="005A67E5">
      <w:pPr>
        <w:spacing w:line="360" w:lineRule="auto"/>
        <w:ind w:firstLine="1418"/>
        <w:rPr>
          <w:rFonts w:ascii="Times New Roman" w:eastAsia="Times New Roman" w:hAnsi="Times New Roman" w:cs="Times New Roman"/>
        </w:rPr>
      </w:pPr>
      <w:r>
        <w:rPr>
          <w:rFonts w:ascii="Times New Roman" w:eastAsia="Times New Roman" w:hAnsi="Times New Roman" w:cs="Times New Roman"/>
          <w:szCs w:val="24"/>
        </w:rPr>
        <w:t xml:space="preserve">Não bastasse, a Lei 7.716/1989 tipifica como </w:t>
      </w:r>
      <w:r w:rsidRPr="005A67E5">
        <w:rPr>
          <w:rFonts w:ascii="Times New Roman" w:eastAsia="Times New Roman" w:hAnsi="Times New Roman" w:cs="Times New Roman"/>
          <w:szCs w:val="24"/>
          <w:u w:val="single"/>
        </w:rPr>
        <w:t>crime de racismo</w:t>
      </w:r>
      <w:r>
        <w:rPr>
          <w:rFonts w:ascii="Times New Roman" w:eastAsia="Times New Roman" w:hAnsi="Times New Roman" w:cs="Times New Roman"/>
          <w:szCs w:val="24"/>
        </w:rPr>
        <w:t xml:space="preserve"> a </w:t>
      </w:r>
      <w:r w:rsidRPr="005A67E5">
        <w:rPr>
          <w:rFonts w:ascii="Times New Roman" w:eastAsia="Times New Roman" w:hAnsi="Times New Roman" w:cs="Times New Roman"/>
          <w:szCs w:val="24"/>
        </w:rPr>
        <w:t xml:space="preserve">conduta de recusar ou impedir acesso a estabelecimento comercial, negando-se a servir, </w:t>
      </w:r>
      <w:r>
        <w:rPr>
          <w:rFonts w:ascii="Times New Roman" w:eastAsia="Times New Roman" w:hAnsi="Times New Roman" w:cs="Times New Roman"/>
          <w:szCs w:val="24"/>
        </w:rPr>
        <w:t>atender ou receber cliente ou comprador, prevendo a pena de reclusão de um a três anos.</w:t>
      </w:r>
    </w:p>
    <w:p w14:paraId="2E70AC6D" w14:textId="77777777" w:rsidR="005A67E5" w:rsidRDefault="005A67E5" w:rsidP="00452377">
      <w:pPr>
        <w:spacing w:line="360" w:lineRule="auto"/>
        <w:ind w:firstLine="1418"/>
        <w:rPr>
          <w:rFonts w:ascii="Times New Roman" w:eastAsia="Times New Roman" w:hAnsi="Times New Roman" w:cs="Times New Roman"/>
        </w:rPr>
      </w:pPr>
    </w:p>
    <w:p w14:paraId="2DD2D826" w14:textId="10034286" w:rsidR="00452377" w:rsidRDefault="00452377" w:rsidP="00452377">
      <w:pPr>
        <w:spacing w:line="360" w:lineRule="auto"/>
        <w:ind w:firstLine="1418"/>
        <w:rPr>
          <w:rFonts w:ascii="Times New Roman" w:eastAsia="Times New Roman" w:hAnsi="Times New Roman" w:cs="Times New Roman"/>
        </w:rPr>
      </w:pPr>
      <w:r>
        <w:rPr>
          <w:rFonts w:ascii="Times New Roman" w:eastAsia="Times New Roman" w:hAnsi="Times New Roman" w:cs="Times New Roman"/>
        </w:rPr>
        <w:t xml:space="preserve">Nesse sentido, a Defensoria Pública de Minas Gerais instaurou Procedimento Administrativo de Tutela Coletiva (PTAC) n. 043.2022 - SEI 9990000001.006256/2022-21, a fim de apurar a ocorrência de interdição ilegal em desfavor dos direitos de crianças e adolescentes e averiguar as práticas discriminatórias. </w:t>
      </w:r>
    </w:p>
    <w:p w14:paraId="1BDB7B21" w14:textId="77777777" w:rsidR="00FC2BF1" w:rsidRDefault="00FC2BF1">
      <w:pPr>
        <w:spacing w:line="360" w:lineRule="auto"/>
        <w:ind w:firstLine="1418"/>
        <w:rPr>
          <w:rFonts w:ascii="Times New Roman" w:eastAsia="Times New Roman" w:hAnsi="Times New Roman" w:cs="Times New Roman"/>
        </w:rPr>
      </w:pPr>
    </w:p>
    <w:p w14:paraId="4E0F6566" w14:textId="12EA515E" w:rsidR="00FC2BF1" w:rsidRDefault="00000000">
      <w:pPr>
        <w:spacing w:line="360" w:lineRule="auto"/>
        <w:ind w:firstLine="1418"/>
        <w:rPr>
          <w:rFonts w:ascii="Times New Roman" w:eastAsia="Times New Roman" w:hAnsi="Times New Roman" w:cs="Times New Roman"/>
        </w:rPr>
      </w:pPr>
      <w:r>
        <w:rPr>
          <w:rFonts w:ascii="Times New Roman" w:eastAsia="Times New Roman" w:hAnsi="Times New Roman" w:cs="Times New Roman"/>
        </w:rPr>
        <w:t>Nesses termos, cabe salientar que, conforme previsão no art. 4°, incisos VIII e XI da Lei Complementar Federal n° 80/1994, é função institucional da Defensoria Pública exercer a defesa dos interesses individuais e coletivos da criança e do adolescente, do idoso, da pessoa com deficiência, do consumidor, bem como de outros grupos sociais vulneráveis que mereçam proteção especial do Estado.</w:t>
      </w:r>
    </w:p>
    <w:p w14:paraId="4240308E" w14:textId="33939446" w:rsidR="00452377" w:rsidRDefault="00452377">
      <w:pPr>
        <w:spacing w:line="360" w:lineRule="auto"/>
        <w:ind w:firstLine="1418"/>
        <w:rPr>
          <w:rFonts w:ascii="Times New Roman" w:eastAsia="Times New Roman" w:hAnsi="Times New Roman" w:cs="Times New Roman"/>
        </w:rPr>
      </w:pPr>
    </w:p>
    <w:p w14:paraId="46D5EC4D" w14:textId="6B3153DC" w:rsidR="00452377" w:rsidRDefault="00452377" w:rsidP="00452377">
      <w:pPr>
        <w:spacing w:line="360" w:lineRule="auto"/>
        <w:ind w:firstLine="1418"/>
        <w:rPr>
          <w:rFonts w:ascii="Times New Roman" w:eastAsia="Times New Roman" w:hAnsi="Times New Roman" w:cs="Times New Roman"/>
        </w:rPr>
      </w:pPr>
      <w:r>
        <w:rPr>
          <w:rFonts w:ascii="Times New Roman" w:eastAsia="Times New Roman" w:hAnsi="Times New Roman" w:cs="Times New Roman"/>
        </w:rPr>
        <w:t>À vista disso, julgamos ser oportuno o acionamento destes Conselhos de Promoção de Igualdade Racial, no intuito de requisitar informações referentes ao caso em comento, a fim de instruir o procedimento instaurado e adotar providências cabíveis, buscando solução coletiva para assegurar a esses sujeitos os direitos que lhes são conferidos.</w:t>
      </w:r>
    </w:p>
    <w:p w14:paraId="4B2C07B0" w14:textId="579B5C01" w:rsidR="005A67E5" w:rsidRDefault="005A67E5" w:rsidP="005A67E5">
      <w:pPr>
        <w:spacing w:line="360" w:lineRule="auto"/>
        <w:ind w:firstLine="1418"/>
        <w:rPr>
          <w:rFonts w:ascii="Times New Roman" w:eastAsia="Times New Roman" w:hAnsi="Times New Roman" w:cs="Times New Roman"/>
        </w:rPr>
      </w:pPr>
      <w:r>
        <w:rPr>
          <w:rFonts w:ascii="Times New Roman" w:eastAsia="Times New Roman" w:hAnsi="Times New Roman" w:cs="Times New Roman"/>
        </w:rPr>
        <w:lastRenderedPageBreak/>
        <w:t xml:space="preserve">Nesse sentido, buscando atuar de maneira preventiva e de modo a garantir os direitos fundamentais dos integrantes da comunidade vulnerabilizada, </w:t>
      </w:r>
      <w:r w:rsidRPr="001379CF">
        <w:rPr>
          <w:rFonts w:ascii="Times New Roman" w:eastAsia="Times New Roman" w:hAnsi="Times New Roman" w:cs="Times New Roman"/>
          <w:b/>
          <w:bCs/>
        </w:rPr>
        <w:t>REQUISIT</w:t>
      </w:r>
      <w:r>
        <w:rPr>
          <w:rFonts w:ascii="Times New Roman" w:eastAsia="Times New Roman" w:hAnsi="Times New Roman" w:cs="Times New Roman"/>
          <w:b/>
          <w:bCs/>
        </w:rPr>
        <w:t>A</w:t>
      </w:r>
      <w:r w:rsidR="00E86014">
        <w:rPr>
          <w:rFonts w:ascii="Times New Roman" w:eastAsia="Times New Roman" w:hAnsi="Times New Roman" w:cs="Times New Roman"/>
          <w:b/>
          <w:bCs/>
        </w:rPr>
        <w:t>M</w:t>
      </w:r>
      <w:r>
        <w:rPr>
          <w:rFonts w:ascii="Times New Roman" w:eastAsia="Times New Roman" w:hAnsi="Times New Roman" w:cs="Times New Roman"/>
          <w:b/>
          <w:bCs/>
        </w:rPr>
        <w:t>-SE</w:t>
      </w:r>
      <w:r>
        <w:rPr>
          <w:rFonts w:ascii="Times New Roman" w:eastAsia="Times New Roman" w:hAnsi="Times New Roman" w:cs="Times New Roman"/>
        </w:rPr>
        <w:t>, nos termos do art. 128, inciso X, da Lei Complementar nº 80/94, e do art. 74, inciso IX, da Lei Complementar Estadual nº 65/03, as seguintes informações:</w:t>
      </w:r>
    </w:p>
    <w:p w14:paraId="4F399B6E" w14:textId="700CABD7" w:rsidR="005A67E5" w:rsidRDefault="005A67E5" w:rsidP="005A67E5">
      <w:pPr>
        <w:spacing w:line="360" w:lineRule="auto"/>
        <w:ind w:firstLine="1418"/>
        <w:rPr>
          <w:rFonts w:ascii="Times New Roman" w:eastAsia="Times New Roman" w:hAnsi="Times New Roman" w:cs="Times New Roman"/>
        </w:rPr>
      </w:pPr>
    </w:p>
    <w:p w14:paraId="193B2C8E" w14:textId="5B216658" w:rsidR="005A67E5" w:rsidRDefault="005A67E5" w:rsidP="005A67E5">
      <w:pPr>
        <w:spacing w:line="360" w:lineRule="auto"/>
        <w:ind w:left="1418"/>
        <w:rPr>
          <w:rFonts w:ascii="Times New Roman" w:eastAsia="Times New Roman" w:hAnsi="Times New Roman" w:cs="Times New Roman"/>
        </w:rPr>
      </w:pPr>
      <w:r>
        <w:rPr>
          <w:rFonts w:ascii="Times New Roman" w:eastAsia="Times New Roman" w:hAnsi="Times New Roman" w:cs="Times New Roman"/>
        </w:rPr>
        <w:t xml:space="preserve">1. </w:t>
      </w:r>
      <w:r w:rsidRPr="00313A04">
        <w:rPr>
          <w:rFonts w:ascii="Times New Roman" w:eastAsia="Times New Roman" w:hAnsi="Times New Roman" w:cs="Times New Roman"/>
          <w:b/>
          <w:bCs/>
        </w:rPr>
        <w:t xml:space="preserve">O </w:t>
      </w:r>
      <w:r>
        <w:rPr>
          <w:rFonts w:ascii="Times New Roman" w:eastAsia="Times New Roman" w:hAnsi="Times New Roman" w:cs="Times New Roman"/>
          <w:b/>
          <w:bCs/>
        </w:rPr>
        <w:t>CONEPIR e o COMPIR</w:t>
      </w:r>
      <w:r w:rsidRPr="00313A04">
        <w:rPr>
          <w:rFonts w:ascii="Times New Roman" w:eastAsia="Times New Roman" w:hAnsi="Times New Roman" w:cs="Times New Roman"/>
          <w:b/>
          <w:bCs/>
        </w:rPr>
        <w:t xml:space="preserve"> t</w:t>
      </w:r>
      <w:r>
        <w:rPr>
          <w:rFonts w:ascii="Times New Roman" w:eastAsia="Times New Roman" w:hAnsi="Times New Roman" w:cs="Times New Roman"/>
          <w:b/>
          <w:bCs/>
        </w:rPr>
        <w:t>ê</w:t>
      </w:r>
      <w:r w:rsidRPr="00313A04">
        <w:rPr>
          <w:rFonts w:ascii="Times New Roman" w:eastAsia="Times New Roman" w:hAnsi="Times New Roman" w:cs="Times New Roman"/>
          <w:b/>
          <w:bCs/>
        </w:rPr>
        <w:t xml:space="preserve">m conhecimento do ocorrido no Shopping Estação, em Venda Nova, ou em outro Shopping de Belo Horizonte/MG? Em caso positivo, tomou alguma providência no sentido de conter as ações </w:t>
      </w:r>
      <w:r>
        <w:rPr>
          <w:rFonts w:ascii="Times New Roman" w:eastAsia="Times New Roman" w:hAnsi="Times New Roman" w:cs="Times New Roman"/>
          <w:b/>
          <w:bCs/>
        </w:rPr>
        <w:t xml:space="preserve">potencialmente racistas </w:t>
      </w:r>
      <w:r w:rsidRPr="00313A04">
        <w:rPr>
          <w:rFonts w:ascii="Times New Roman" w:eastAsia="Times New Roman" w:hAnsi="Times New Roman" w:cs="Times New Roman"/>
          <w:b/>
          <w:bCs/>
        </w:rPr>
        <w:t>que estão resultando na proibição de entrada de crianças e adolescentes</w:t>
      </w:r>
      <w:r>
        <w:rPr>
          <w:rFonts w:ascii="Times New Roman" w:eastAsia="Times New Roman" w:hAnsi="Times New Roman" w:cs="Times New Roman"/>
          <w:b/>
          <w:bCs/>
        </w:rPr>
        <w:t>, especialmente negros,</w:t>
      </w:r>
      <w:r w:rsidRPr="00313A04">
        <w:rPr>
          <w:rFonts w:ascii="Times New Roman" w:eastAsia="Times New Roman" w:hAnsi="Times New Roman" w:cs="Times New Roman"/>
          <w:b/>
          <w:bCs/>
        </w:rPr>
        <w:t xml:space="preserve"> desacompanhados </w:t>
      </w:r>
      <w:r>
        <w:rPr>
          <w:rFonts w:ascii="Times New Roman" w:eastAsia="Times New Roman" w:hAnsi="Times New Roman" w:cs="Times New Roman"/>
          <w:b/>
          <w:bCs/>
        </w:rPr>
        <w:t xml:space="preserve">de seus pais </w:t>
      </w:r>
      <w:r w:rsidRPr="00313A04">
        <w:rPr>
          <w:rFonts w:ascii="Times New Roman" w:eastAsia="Times New Roman" w:hAnsi="Times New Roman" w:cs="Times New Roman"/>
          <w:b/>
          <w:bCs/>
        </w:rPr>
        <w:t>em centros comerciais da capital mineira</w:t>
      </w:r>
      <w:r>
        <w:rPr>
          <w:rFonts w:ascii="Times New Roman" w:eastAsia="Times New Roman" w:hAnsi="Times New Roman" w:cs="Times New Roman"/>
        </w:rPr>
        <w:t>?</w:t>
      </w:r>
    </w:p>
    <w:p w14:paraId="0E290EAB" w14:textId="77777777" w:rsidR="005A67E5" w:rsidRDefault="005A67E5" w:rsidP="005A67E5">
      <w:pPr>
        <w:spacing w:line="360" w:lineRule="auto"/>
        <w:ind w:left="1418"/>
        <w:rPr>
          <w:rFonts w:ascii="Times New Roman" w:eastAsia="Times New Roman" w:hAnsi="Times New Roman" w:cs="Times New Roman"/>
        </w:rPr>
      </w:pPr>
    </w:p>
    <w:p w14:paraId="582469BF" w14:textId="23923760" w:rsidR="005A67E5" w:rsidRDefault="005A67E5" w:rsidP="005A67E5">
      <w:pPr>
        <w:spacing w:line="360" w:lineRule="auto"/>
        <w:ind w:left="1418"/>
        <w:rPr>
          <w:rFonts w:ascii="Times New Roman" w:eastAsia="Times New Roman" w:hAnsi="Times New Roman" w:cs="Times New Roman"/>
        </w:rPr>
      </w:pPr>
      <w:r>
        <w:rPr>
          <w:rFonts w:ascii="Times New Roman" w:eastAsia="Times New Roman" w:hAnsi="Times New Roman" w:cs="Times New Roman"/>
        </w:rPr>
        <w:t xml:space="preserve">2. </w:t>
      </w:r>
      <w:r w:rsidRPr="00313A04">
        <w:rPr>
          <w:rFonts w:ascii="Times New Roman" w:eastAsia="Times New Roman" w:hAnsi="Times New Roman" w:cs="Times New Roman"/>
          <w:b/>
          <w:bCs/>
        </w:rPr>
        <w:t xml:space="preserve">O </w:t>
      </w:r>
      <w:r>
        <w:rPr>
          <w:rFonts w:ascii="Times New Roman" w:eastAsia="Times New Roman" w:hAnsi="Times New Roman" w:cs="Times New Roman"/>
          <w:b/>
          <w:bCs/>
        </w:rPr>
        <w:t>CONEPIR e o COMPIR</w:t>
      </w:r>
      <w:r w:rsidRPr="00313A04">
        <w:rPr>
          <w:rFonts w:ascii="Times New Roman" w:eastAsia="Times New Roman" w:hAnsi="Times New Roman" w:cs="Times New Roman"/>
          <w:b/>
          <w:bCs/>
        </w:rPr>
        <w:t xml:space="preserve"> possu</w:t>
      </w:r>
      <w:r>
        <w:rPr>
          <w:rFonts w:ascii="Times New Roman" w:eastAsia="Times New Roman" w:hAnsi="Times New Roman" w:cs="Times New Roman"/>
          <w:b/>
          <w:bCs/>
        </w:rPr>
        <w:t>em</w:t>
      </w:r>
      <w:r w:rsidRPr="00313A04">
        <w:rPr>
          <w:rFonts w:ascii="Times New Roman" w:eastAsia="Times New Roman" w:hAnsi="Times New Roman" w:cs="Times New Roman"/>
          <w:b/>
          <w:bCs/>
        </w:rPr>
        <w:t xml:space="preserve"> relatórios sobre os fatos, bem como a identificação dos adolescentes ofendidos? Houve a apuração quanto à raça/etnia das pessoas vitimadas, bem como de suas classes sociais? A Defensoria Pública solicita o envio desses e de outros documentos relacionados ao caso, para instruir procedimento e adotar providências</w:t>
      </w:r>
      <w:r>
        <w:rPr>
          <w:rFonts w:ascii="Times New Roman" w:eastAsia="Times New Roman" w:hAnsi="Times New Roman" w:cs="Times New Roman"/>
        </w:rPr>
        <w:t xml:space="preserve">. </w:t>
      </w:r>
    </w:p>
    <w:p w14:paraId="07F9A400" w14:textId="77777777" w:rsidR="005A67E5" w:rsidRDefault="005A67E5" w:rsidP="005A67E5">
      <w:pPr>
        <w:spacing w:line="360" w:lineRule="auto"/>
        <w:ind w:left="1418"/>
        <w:rPr>
          <w:rFonts w:ascii="Times New Roman" w:eastAsia="Times New Roman" w:hAnsi="Times New Roman" w:cs="Times New Roman"/>
        </w:rPr>
      </w:pPr>
    </w:p>
    <w:p w14:paraId="0F153ECA" w14:textId="79CB291B" w:rsidR="005A67E5" w:rsidRPr="00BD125C" w:rsidRDefault="005A67E5" w:rsidP="005A67E5">
      <w:pPr>
        <w:spacing w:line="360" w:lineRule="auto"/>
        <w:ind w:left="1418"/>
        <w:rPr>
          <w:rFonts w:ascii="Times New Roman" w:eastAsia="Times New Roman" w:hAnsi="Times New Roman" w:cs="Times New Roman"/>
        </w:rPr>
      </w:pPr>
      <w:r w:rsidRPr="00BD125C">
        <w:rPr>
          <w:rFonts w:ascii="Times New Roman" w:eastAsia="Times New Roman" w:hAnsi="Times New Roman" w:cs="Times New Roman"/>
        </w:rPr>
        <w:t xml:space="preserve">3.  </w:t>
      </w:r>
      <w:proofErr w:type="gramStart"/>
      <w:r w:rsidRPr="00313A04">
        <w:rPr>
          <w:rFonts w:ascii="Times New Roman" w:eastAsia="Times New Roman" w:hAnsi="Times New Roman" w:cs="Times New Roman"/>
          <w:b/>
          <w:bCs/>
        </w:rPr>
        <w:t xml:space="preserve">O  </w:t>
      </w:r>
      <w:r>
        <w:rPr>
          <w:rFonts w:ascii="Times New Roman" w:eastAsia="Times New Roman" w:hAnsi="Times New Roman" w:cs="Times New Roman"/>
          <w:b/>
          <w:bCs/>
        </w:rPr>
        <w:t>CONEPIR</w:t>
      </w:r>
      <w:proofErr w:type="gramEnd"/>
      <w:r>
        <w:rPr>
          <w:rFonts w:ascii="Times New Roman" w:eastAsia="Times New Roman" w:hAnsi="Times New Roman" w:cs="Times New Roman"/>
          <w:b/>
          <w:bCs/>
        </w:rPr>
        <w:t xml:space="preserve"> e o COMPIR</w:t>
      </w:r>
      <w:r w:rsidRPr="00313A04">
        <w:rPr>
          <w:rFonts w:ascii="Times New Roman" w:eastAsia="Times New Roman" w:hAnsi="Times New Roman" w:cs="Times New Roman"/>
          <w:b/>
          <w:bCs/>
        </w:rPr>
        <w:t xml:space="preserve"> </w:t>
      </w:r>
      <w:r>
        <w:rPr>
          <w:rFonts w:ascii="Times New Roman" w:eastAsia="Times New Roman" w:hAnsi="Times New Roman" w:cs="Times New Roman"/>
          <w:b/>
          <w:bCs/>
        </w:rPr>
        <w:t>têm</w:t>
      </w:r>
      <w:r w:rsidRPr="00313A04">
        <w:rPr>
          <w:rFonts w:ascii="Times New Roman" w:eastAsia="Times New Roman" w:hAnsi="Times New Roman" w:cs="Times New Roman"/>
          <w:b/>
          <w:bCs/>
        </w:rPr>
        <w:t xml:space="preserve">  </w:t>
      </w:r>
      <w:r>
        <w:rPr>
          <w:rFonts w:ascii="Times New Roman" w:eastAsia="Times New Roman" w:hAnsi="Times New Roman" w:cs="Times New Roman"/>
          <w:b/>
          <w:bCs/>
        </w:rPr>
        <w:t>ciência</w:t>
      </w:r>
      <w:r w:rsidRPr="00313A04">
        <w:rPr>
          <w:rFonts w:ascii="Times New Roman" w:eastAsia="Times New Roman" w:hAnsi="Times New Roman" w:cs="Times New Roman"/>
          <w:b/>
          <w:bCs/>
        </w:rPr>
        <w:t xml:space="preserve">  de  outros estabelecimentos comerciais ou Shopping Centers que estejam impedindo o livre acesso de crianças e adolescentes </w:t>
      </w:r>
      <w:r>
        <w:rPr>
          <w:rFonts w:ascii="Times New Roman" w:eastAsia="Times New Roman" w:hAnsi="Times New Roman" w:cs="Times New Roman"/>
          <w:b/>
          <w:bCs/>
        </w:rPr>
        <w:t xml:space="preserve">negros </w:t>
      </w:r>
      <w:r w:rsidRPr="00313A04">
        <w:rPr>
          <w:rFonts w:ascii="Times New Roman" w:eastAsia="Times New Roman" w:hAnsi="Times New Roman" w:cs="Times New Roman"/>
          <w:b/>
          <w:bCs/>
        </w:rPr>
        <w:t>às suas estruturas? Em caso afirmativo solicita-se o envio de relatórios à Defensoria Pública, para instruir procedimento e adotar providências cabíveis</w:t>
      </w:r>
      <w:r w:rsidRPr="00BD125C">
        <w:rPr>
          <w:rFonts w:ascii="Times New Roman" w:eastAsia="Times New Roman" w:hAnsi="Times New Roman" w:cs="Times New Roman"/>
        </w:rPr>
        <w:t xml:space="preserve">. </w:t>
      </w:r>
    </w:p>
    <w:p w14:paraId="3D1673FF" w14:textId="77777777" w:rsidR="005A67E5" w:rsidRDefault="005A67E5" w:rsidP="005A67E5">
      <w:pPr>
        <w:spacing w:line="360" w:lineRule="auto"/>
        <w:ind w:left="1418"/>
        <w:rPr>
          <w:rFonts w:ascii="Times New Roman" w:eastAsia="Times New Roman" w:hAnsi="Times New Roman" w:cs="Times New Roman"/>
        </w:rPr>
      </w:pPr>
    </w:p>
    <w:p w14:paraId="216CC259" w14:textId="74F893A8" w:rsidR="005A67E5" w:rsidRDefault="005A67E5" w:rsidP="005A67E5">
      <w:pPr>
        <w:spacing w:line="360" w:lineRule="auto"/>
        <w:ind w:left="1418"/>
        <w:rPr>
          <w:rFonts w:ascii="Times New Roman" w:eastAsia="Times New Roman" w:hAnsi="Times New Roman" w:cs="Times New Roman"/>
        </w:rPr>
      </w:pPr>
      <w:r>
        <w:rPr>
          <w:rFonts w:ascii="Times New Roman" w:eastAsia="Times New Roman" w:hAnsi="Times New Roman" w:cs="Times New Roman"/>
        </w:rPr>
        <w:t xml:space="preserve">4. </w:t>
      </w:r>
      <w:r w:rsidRPr="00313A04">
        <w:rPr>
          <w:rFonts w:ascii="Times New Roman" w:eastAsia="Times New Roman" w:hAnsi="Times New Roman" w:cs="Times New Roman"/>
          <w:b/>
          <w:bCs/>
        </w:rPr>
        <w:t xml:space="preserve">A Defensoria Pública solicita, ainda, o apoio do </w:t>
      </w:r>
      <w:r>
        <w:rPr>
          <w:rFonts w:ascii="Times New Roman" w:eastAsia="Times New Roman" w:hAnsi="Times New Roman" w:cs="Times New Roman"/>
          <w:b/>
          <w:bCs/>
        </w:rPr>
        <w:t>CONEPIR e o COMPIR</w:t>
      </w:r>
      <w:r w:rsidRPr="00313A04">
        <w:rPr>
          <w:rFonts w:ascii="Times New Roman" w:eastAsia="Times New Roman" w:hAnsi="Times New Roman" w:cs="Times New Roman"/>
          <w:b/>
          <w:bCs/>
        </w:rPr>
        <w:t xml:space="preserve"> </w:t>
      </w:r>
      <w:bookmarkStart w:id="1" w:name="_Hlk125375597"/>
      <w:r w:rsidRPr="00313A04">
        <w:rPr>
          <w:rFonts w:ascii="Times New Roman" w:eastAsia="Times New Roman" w:hAnsi="Times New Roman" w:cs="Times New Roman"/>
          <w:b/>
          <w:bCs/>
        </w:rPr>
        <w:t xml:space="preserve">para que seja realizada visita </w:t>
      </w:r>
      <w:r w:rsidRPr="00313A04">
        <w:rPr>
          <w:rFonts w:ascii="Times New Roman" w:eastAsia="Times New Roman" w:hAnsi="Times New Roman" w:cs="Times New Roman"/>
          <w:b/>
          <w:bCs/>
          <w:i/>
          <w:iCs/>
        </w:rPr>
        <w:t>in loco</w:t>
      </w:r>
      <w:r w:rsidRPr="00313A04">
        <w:rPr>
          <w:rFonts w:ascii="Times New Roman" w:eastAsia="Times New Roman" w:hAnsi="Times New Roman" w:cs="Times New Roman"/>
          <w:b/>
          <w:bCs/>
        </w:rPr>
        <w:t xml:space="preserve"> nos Shoppings situados na capital, </w:t>
      </w:r>
      <w:r w:rsidRPr="00313A04">
        <w:rPr>
          <w:rFonts w:ascii="Times New Roman" w:eastAsia="Times New Roman" w:hAnsi="Times New Roman" w:cs="Times New Roman"/>
          <w:b/>
          <w:bCs/>
          <w:u w:val="single"/>
        </w:rPr>
        <w:t>especialmente</w:t>
      </w:r>
      <w:r w:rsidRPr="00313A04">
        <w:rPr>
          <w:rFonts w:ascii="Times New Roman" w:eastAsia="Times New Roman" w:hAnsi="Times New Roman" w:cs="Times New Roman"/>
          <w:b/>
          <w:bCs/>
        </w:rPr>
        <w:t xml:space="preserve"> o </w:t>
      </w:r>
      <w:r w:rsidRPr="00313A04">
        <w:rPr>
          <w:rFonts w:ascii="Times New Roman" w:eastAsia="Times New Roman" w:hAnsi="Times New Roman" w:cs="Times New Roman"/>
          <w:b/>
          <w:bCs/>
          <w:u w:val="single"/>
        </w:rPr>
        <w:t>Shopping Estação</w:t>
      </w:r>
      <w:r w:rsidRPr="00313A04">
        <w:rPr>
          <w:rFonts w:ascii="Times New Roman" w:eastAsia="Times New Roman" w:hAnsi="Times New Roman" w:cs="Times New Roman"/>
          <w:b/>
          <w:bCs/>
        </w:rPr>
        <w:t xml:space="preserve">, </w:t>
      </w:r>
      <w:r w:rsidRPr="00313A04">
        <w:rPr>
          <w:rFonts w:ascii="Times New Roman" w:eastAsia="Times New Roman" w:hAnsi="Times New Roman" w:cs="Times New Roman"/>
          <w:b/>
          <w:bCs/>
          <w:u w:val="single"/>
        </w:rPr>
        <w:t>Shopping Del Rey</w:t>
      </w:r>
      <w:r w:rsidRPr="00313A04">
        <w:rPr>
          <w:rFonts w:ascii="Times New Roman" w:eastAsia="Times New Roman" w:hAnsi="Times New Roman" w:cs="Times New Roman"/>
          <w:b/>
          <w:bCs/>
        </w:rPr>
        <w:t xml:space="preserve">, </w:t>
      </w:r>
      <w:r w:rsidRPr="00313A04">
        <w:rPr>
          <w:rFonts w:ascii="Times New Roman" w:eastAsia="Times New Roman" w:hAnsi="Times New Roman" w:cs="Times New Roman"/>
          <w:b/>
          <w:bCs/>
          <w:u w:val="single"/>
        </w:rPr>
        <w:t>Boulevard Shopping</w:t>
      </w:r>
      <w:r>
        <w:rPr>
          <w:rFonts w:ascii="Times New Roman" w:eastAsia="Times New Roman" w:hAnsi="Times New Roman" w:cs="Times New Roman"/>
          <w:b/>
          <w:bCs/>
        </w:rPr>
        <w:t xml:space="preserve"> </w:t>
      </w:r>
      <w:r w:rsidRPr="00313A04">
        <w:rPr>
          <w:rFonts w:ascii="Times New Roman" w:eastAsia="Times New Roman" w:hAnsi="Times New Roman" w:cs="Times New Roman"/>
          <w:b/>
          <w:bCs/>
        </w:rPr>
        <w:t xml:space="preserve">e </w:t>
      </w:r>
      <w:r w:rsidRPr="00313A04">
        <w:rPr>
          <w:rFonts w:ascii="Times New Roman" w:eastAsia="Times New Roman" w:hAnsi="Times New Roman" w:cs="Times New Roman"/>
          <w:b/>
          <w:bCs/>
          <w:u w:val="single"/>
        </w:rPr>
        <w:t>Minas Shopping</w:t>
      </w:r>
      <w:r w:rsidRPr="00313A04">
        <w:rPr>
          <w:rFonts w:ascii="Times New Roman" w:eastAsia="Times New Roman" w:hAnsi="Times New Roman" w:cs="Times New Roman"/>
          <w:b/>
          <w:bCs/>
        </w:rPr>
        <w:t xml:space="preserve">, </w:t>
      </w:r>
      <w:r>
        <w:rPr>
          <w:rFonts w:ascii="Times New Roman" w:eastAsia="Times New Roman" w:hAnsi="Times New Roman" w:cs="Times New Roman"/>
          <w:b/>
          <w:bCs/>
        </w:rPr>
        <w:t>com finalidade</w:t>
      </w:r>
      <w:r w:rsidRPr="00313A04">
        <w:rPr>
          <w:rFonts w:ascii="Times New Roman" w:eastAsia="Times New Roman" w:hAnsi="Times New Roman" w:cs="Times New Roman"/>
          <w:b/>
          <w:bCs/>
        </w:rPr>
        <w:t xml:space="preserve"> de identificar a ocorrência de eventuais proibições de acesso de crianças e adolescentes </w:t>
      </w:r>
      <w:r>
        <w:rPr>
          <w:rFonts w:ascii="Times New Roman" w:eastAsia="Times New Roman" w:hAnsi="Times New Roman" w:cs="Times New Roman"/>
          <w:b/>
          <w:bCs/>
        </w:rPr>
        <w:t xml:space="preserve">negros </w:t>
      </w:r>
      <w:r w:rsidRPr="00313A04">
        <w:rPr>
          <w:rFonts w:ascii="Times New Roman" w:eastAsia="Times New Roman" w:hAnsi="Times New Roman" w:cs="Times New Roman"/>
          <w:b/>
          <w:bCs/>
        </w:rPr>
        <w:t>ao</w:t>
      </w:r>
      <w:r>
        <w:rPr>
          <w:rFonts w:ascii="Times New Roman" w:eastAsia="Times New Roman" w:hAnsi="Times New Roman" w:cs="Times New Roman"/>
          <w:b/>
          <w:bCs/>
        </w:rPr>
        <w:t>s</w:t>
      </w:r>
      <w:r w:rsidRPr="00313A04">
        <w:rPr>
          <w:rFonts w:ascii="Times New Roman" w:eastAsia="Times New Roman" w:hAnsi="Times New Roman" w:cs="Times New Roman"/>
          <w:b/>
          <w:bCs/>
        </w:rPr>
        <w:t xml:space="preserve"> </w:t>
      </w:r>
      <w:r w:rsidRPr="00313A04">
        <w:rPr>
          <w:rFonts w:ascii="Times New Roman" w:eastAsia="Times New Roman" w:hAnsi="Times New Roman" w:cs="Times New Roman"/>
          <w:b/>
          <w:bCs/>
        </w:rPr>
        <w:lastRenderedPageBreak/>
        <w:t>referido</w:t>
      </w:r>
      <w:r>
        <w:rPr>
          <w:rFonts w:ascii="Times New Roman" w:eastAsia="Times New Roman" w:hAnsi="Times New Roman" w:cs="Times New Roman"/>
          <w:b/>
          <w:bCs/>
        </w:rPr>
        <w:t>s</w:t>
      </w:r>
      <w:r w:rsidRPr="00313A04">
        <w:rPr>
          <w:rFonts w:ascii="Times New Roman" w:eastAsia="Times New Roman" w:hAnsi="Times New Roman" w:cs="Times New Roman"/>
          <w:b/>
          <w:bCs/>
        </w:rPr>
        <w:t xml:space="preserve"> centro</w:t>
      </w:r>
      <w:r>
        <w:rPr>
          <w:rFonts w:ascii="Times New Roman" w:eastAsia="Times New Roman" w:hAnsi="Times New Roman" w:cs="Times New Roman"/>
          <w:b/>
          <w:bCs/>
        </w:rPr>
        <w:t>s</w:t>
      </w:r>
      <w:r w:rsidRPr="00313A04">
        <w:rPr>
          <w:rFonts w:ascii="Times New Roman" w:eastAsia="Times New Roman" w:hAnsi="Times New Roman" w:cs="Times New Roman"/>
          <w:b/>
          <w:bCs/>
        </w:rPr>
        <w:t xml:space="preserve"> comercia</w:t>
      </w:r>
      <w:r>
        <w:rPr>
          <w:rFonts w:ascii="Times New Roman" w:eastAsia="Times New Roman" w:hAnsi="Times New Roman" w:cs="Times New Roman"/>
          <w:b/>
          <w:bCs/>
        </w:rPr>
        <w:t>is</w:t>
      </w:r>
      <w:r w:rsidRPr="00313A04">
        <w:rPr>
          <w:rFonts w:ascii="Times New Roman" w:eastAsia="Times New Roman" w:hAnsi="Times New Roman" w:cs="Times New Roman"/>
          <w:b/>
          <w:bCs/>
        </w:rPr>
        <w:t>, com a identificação dos responsáveis, bem como das pessoas impedidas de adentrar e circular naquele</w:t>
      </w:r>
      <w:r>
        <w:rPr>
          <w:rFonts w:ascii="Times New Roman" w:eastAsia="Times New Roman" w:hAnsi="Times New Roman" w:cs="Times New Roman"/>
          <w:b/>
          <w:bCs/>
        </w:rPr>
        <w:t>s</w:t>
      </w:r>
      <w:r w:rsidRPr="00313A04">
        <w:rPr>
          <w:rFonts w:ascii="Times New Roman" w:eastAsia="Times New Roman" w:hAnsi="Times New Roman" w:cs="Times New Roman"/>
          <w:b/>
          <w:bCs/>
        </w:rPr>
        <w:t xml:space="preserve"> ambiente</w:t>
      </w:r>
      <w:r>
        <w:rPr>
          <w:rFonts w:ascii="Times New Roman" w:eastAsia="Times New Roman" w:hAnsi="Times New Roman" w:cs="Times New Roman"/>
          <w:b/>
          <w:bCs/>
        </w:rPr>
        <w:t>s</w:t>
      </w:r>
      <w:r>
        <w:rPr>
          <w:rFonts w:ascii="Times New Roman" w:eastAsia="Times New Roman" w:hAnsi="Times New Roman" w:cs="Times New Roman"/>
        </w:rPr>
        <w:t>.</w:t>
      </w:r>
      <w:bookmarkEnd w:id="1"/>
    </w:p>
    <w:p w14:paraId="312951FD" w14:textId="77777777" w:rsidR="005A67E5" w:rsidRDefault="005A67E5" w:rsidP="005A67E5">
      <w:pPr>
        <w:spacing w:line="360" w:lineRule="auto"/>
        <w:ind w:firstLine="1418"/>
        <w:rPr>
          <w:rFonts w:ascii="Times New Roman" w:eastAsia="Times New Roman" w:hAnsi="Times New Roman" w:cs="Times New Roman"/>
        </w:rPr>
      </w:pPr>
    </w:p>
    <w:p w14:paraId="559FD538" w14:textId="1B680553" w:rsidR="005A67E5" w:rsidRDefault="005A67E5" w:rsidP="005A67E5">
      <w:pPr>
        <w:spacing w:line="360" w:lineRule="auto"/>
        <w:ind w:firstLine="1418"/>
        <w:rPr>
          <w:rFonts w:ascii="Times New Roman" w:eastAsia="Times New Roman" w:hAnsi="Times New Roman" w:cs="Times New Roman"/>
        </w:rPr>
      </w:pPr>
      <w:r>
        <w:rPr>
          <w:rFonts w:ascii="Times New Roman" w:eastAsia="Times New Roman" w:hAnsi="Times New Roman" w:cs="Times New Roman"/>
        </w:rPr>
        <w:t>Dada a urgência do caso, fixa-se o prazo de 10 (</w:t>
      </w:r>
      <w:r w:rsidR="009E5F63">
        <w:rPr>
          <w:rFonts w:ascii="Times New Roman" w:eastAsia="Times New Roman" w:hAnsi="Times New Roman" w:cs="Times New Roman"/>
        </w:rPr>
        <w:t>dez</w:t>
      </w:r>
      <w:r>
        <w:rPr>
          <w:rFonts w:ascii="Times New Roman" w:eastAsia="Times New Roman" w:hAnsi="Times New Roman" w:cs="Times New Roman"/>
        </w:rPr>
        <w:t>) dias para a resposta no Ofício em questão. Solicita-se a remessa das informações para:</w:t>
      </w:r>
    </w:p>
    <w:p w14:paraId="6FC39A16" w14:textId="77777777" w:rsidR="005A67E5" w:rsidRPr="00BD125C" w:rsidRDefault="00000000" w:rsidP="005A67E5">
      <w:pPr>
        <w:pStyle w:val="PargrafodaLista"/>
        <w:numPr>
          <w:ilvl w:val="0"/>
          <w:numId w:val="1"/>
        </w:numPr>
        <w:spacing w:line="360" w:lineRule="auto"/>
        <w:rPr>
          <w:rFonts w:cs="Times New Roman"/>
        </w:rPr>
      </w:pPr>
      <w:hyperlink r:id="rId8" w:history="1">
        <w:r w:rsidR="005A67E5" w:rsidRPr="00EA2B3B">
          <w:rPr>
            <w:rStyle w:val="Hyperlink"/>
          </w:rPr>
          <w:t>paulo.almeida@defensoria.mg.def.br</w:t>
        </w:r>
      </w:hyperlink>
    </w:p>
    <w:p w14:paraId="3DFB288A" w14:textId="77777777" w:rsidR="005A67E5" w:rsidRDefault="00000000" w:rsidP="005A67E5">
      <w:pPr>
        <w:pStyle w:val="PargrafodaLista"/>
        <w:numPr>
          <w:ilvl w:val="0"/>
          <w:numId w:val="1"/>
        </w:numPr>
        <w:spacing w:line="360" w:lineRule="auto"/>
        <w:rPr>
          <w:rFonts w:cs="Times New Roman"/>
        </w:rPr>
      </w:pPr>
      <w:hyperlink r:id="rId9" w:history="1">
        <w:r w:rsidR="005A67E5" w:rsidRPr="00EA2B3B">
          <w:rPr>
            <w:rStyle w:val="Hyperlink"/>
          </w:rPr>
          <w:t>cetuc@defensoria.mg.def.br</w:t>
        </w:r>
      </w:hyperlink>
    </w:p>
    <w:p w14:paraId="674F1B5C" w14:textId="77777777" w:rsidR="005A67E5" w:rsidRPr="00BD125C" w:rsidRDefault="00000000" w:rsidP="005A67E5">
      <w:pPr>
        <w:pStyle w:val="PargrafodaLista"/>
        <w:numPr>
          <w:ilvl w:val="0"/>
          <w:numId w:val="1"/>
        </w:numPr>
        <w:spacing w:line="360" w:lineRule="auto"/>
        <w:rPr>
          <w:rFonts w:cs="Times New Roman"/>
        </w:rPr>
      </w:pPr>
      <w:hyperlink r:id="rId10" w:history="1">
        <w:r w:rsidR="005A67E5" w:rsidRPr="00EA2B3B">
          <w:rPr>
            <w:rStyle w:val="Hyperlink"/>
          </w:rPr>
          <w:t>cededica@defensoria.mg.def.br</w:t>
        </w:r>
      </w:hyperlink>
      <w:r w:rsidR="005A67E5">
        <w:rPr>
          <w:rFonts w:cs="Times New Roman"/>
        </w:rPr>
        <w:t xml:space="preserve"> </w:t>
      </w:r>
    </w:p>
    <w:p w14:paraId="60D98178" w14:textId="77777777" w:rsidR="005A67E5" w:rsidRDefault="005A67E5" w:rsidP="005A67E5">
      <w:pPr>
        <w:spacing w:line="360" w:lineRule="auto"/>
        <w:ind w:firstLine="1418"/>
        <w:rPr>
          <w:rFonts w:ascii="Times New Roman" w:eastAsia="Times New Roman" w:hAnsi="Times New Roman" w:cs="Times New Roman"/>
        </w:rPr>
      </w:pPr>
    </w:p>
    <w:p w14:paraId="1348CBC3" w14:textId="77777777" w:rsidR="005A67E5" w:rsidRDefault="005A67E5" w:rsidP="005A67E5">
      <w:pPr>
        <w:spacing w:line="360" w:lineRule="auto"/>
        <w:ind w:firstLine="1418"/>
        <w:rPr>
          <w:rFonts w:ascii="Times New Roman" w:eastAsia="Times New Roman" w:hAnsi="Times New Roman" w:cs="Times New Roman"/>
        </w:rPr>
      </w:pPr>
      <w:r>
        <w:rPr>
          <w:rFonts w:ascii="Times New Roman" w:eastAsia="Times New Roman" w:hAnsi="Times New Roman" w:cs="Times New Roman"/>
        </w:rPr>
        <w:t xml:space="preserve">Por fim, a Defensoria Pública do Estado de Minas Gerais se coloca à disposição para acompanhar e participar de construções e debates que se façam necessários sobre a temática, na condição de órgão incumbido de defesa de grupos vulnerabilizados. </w:t>
      </w:r>
    </w:p>
    <w:p w14:paraId="6ABDB248" w14:textId="77777777" w:rsidR="005A67E5" w:rsidRDefault="005A67E5" w:rsidP="005A67E5">
      <w:pPr>
        <w:spacing w:line="360" w:lineRule="auto"/>
        <w:ind w:firstLine="1418"/>
        <w:rPr>
          <w:rFonts w:ascii="Times New Roman" w:eastAsia="Times New Roman" w:hAnsi="Times New Roman" w:cs="Times New Roman"/>
        </w:rPr>
      </w:pPr>
    </w:p>
    <w:p w14:paraId="0A6D6813" w14:textId="77777777" w:rsidR="005A67E5" w:rsidRDefault="005A67E5" w:rsidP="005A67E5">
      <w:pPr>
        <w:spacing w:line="360" w:lineRule="auto"/>
        <w:ind w:firstLine="1418"/>
        <w:rPr>
          <w:rFonts w:ascii="Times New Roman" w:eastAsia="Times New Roman" w:hAnsi="Times New Roman" w:cs="Times New Roman"/>
        </w:rPr>
      </w:pPr>
      <w:r>
        <w:rPr>
          <w:rFonts w:ascii="Times New Roman" w:eastAsia="Times New Roman" w:hAnsi="Times New Roman" w:cs="Times New Roman"/>
        </w:rPr>
        <w:t>Ao ensejo, renovamos expressões de estima e consideração, colocando-nos à disposição para quaisquer necessidades vindouras.  Atenciosamente,</w:t>
      </w:r>
    </w:p>
    <w:p w14:paraId="0DC995BF" w14:textId="77777777" w:rsidR="00FC2BF1" w:rsidRDefault="00FC2BF1">
      <w:pPr>
        <w:pBdr>
          <w:top w:val="nil"/>
          <w:left w:val="nil"/>
          <w:bottom w:val="nil"/>
          <w:right w:val="nil"/>
          <w:between w:val="nil"/>
        </w:pBdr>
        <w:spacing w:line="360" w:lineRule="auto"/>
        <w:jc w:val="left"/>
        <w:rPr>
          <w:rFonts w:ascii="Times New Roman" w:eastAsia="Times New Roman" w:hAnsi="Times New Roman" w:cs="Times New Roman"/>
          <w:b/>
          <w:color w:val="000000"/>
        </w:rPr>
      </w:pPr>
    </w:p>
    <w:p w14:paraId="09827AAF" w14:textId="095BF00E" w:rsidR="00FC2BF1" w:rsidRDefault="00FC2BF1">
      <w:pPr>
        <w:pBdr>
          <w:top w:val="nil"/>
          <w:left w:val="nil"/>
          <w:bottom w:val="nil"/>
          <w:right w:val="nil"/>
          <w:between w:val="nil"/>
        </w:pBdr>
        <w:spacing w:line="360" w:lineRule="auto"/>
        <w:jc w:val="left"/>
        <w:rPr>
          <w:rFonts w:ascii="Times New Roman" w:eastAsia="Times New Roman" w:hAnsi="Times New Roman" w:cs="Times New Roman"/>
          <w:b/>
          <w:color w:val="000000"/>
        </w:rPr>
      </w:pPr>
    </w:p>
    <w:p w14:paraId="27150268" w14:textId="6C0A27E5" w:rsidR="005A67E5" w:rsidRDefault="005A67E5">
      <w:pPr>
        <w:pBdr>
          <w:top w:val="nil"/>
          <w:left w:val="nil"/>
          <w:bottom w:val="nil"/>
          <w:right w:val="nil"/>
          <w:between w:val="nil"/>
        </w:pBdr>
        <w:spacing w:line="360" w:lineRule="auto"/>
        <w:jc w:val="left"/>
        <w:rPr>
          <w:rFonts w:ascii="Times New Roman" w:eastAsia="Times New Roman" w:hAnsi="Times New Roman" w:cs="Times New Roman"/>
          <w:b/>
          <w:color w:val="000000"/>
        </w:rPr>
      </w:pPr>
    </w:p>
    <w:p w14:paraId="5CA96D68" w14:textId="6AD71A4D" w:rsidR="005A67E5" w:rsidRDefault="005A67E5">
      <w:pPr>
        <w:pBdr>
          <w:top w:val="nil"/>
          <w:left w:val="nil"/>
          <w:bottom w:val="nil"/>
          <w:right w:val="nil"/>
          <w:between w:val="nil"/>
        </w:pBdr>
        <w:spacing w:line="360" w:lineRule="auto"/>
        <w:jc w:val="left"/>
        <w:rPr>
          <w:rFonts w:ascii="Times New Roman" w:eastAsia="Times New Roman" w:hAnsi="Times New Roman" w:cs="Times New Roman"/>
          <w:b/>
          <w:color w:val="000000"/>
        </w:rPr>
      </w:pPr>
    </w:p>
    <w:p w14:paraId="2C925310" w14:textId="77777777" w:rsidR="005A67E5" w:rsidRDefault="005A67E5" w:rsidP="005A67E5">
      <w:pPr>
        <w:spacing w:line="240" w:lineRule="auto"/>
        <w:jc w:val="center"/>
        <w:rPr>
          <w:rFonts w:ascii="Times New Roman" w:eastAsia="Times New Roman" w:hAnsi="Times New Roman" w:cs="Times New Roman"/>
          <w:b/>
          <w:smallCaps/>
          <w:color w:val="000000"/>
        </w:rPr>
      </w:pPr>
      <w:r>
        <w:rPr>
          <w:rFonts w:ascii="Times New Roman" w:eastAsia="Times New Roman" w:hAnsi="Times New Roman" w:cs="Times New Roman"/>
          <w:b/>
          <w:smallCaps/>
          <w:color w:val="000000"/>
        </w:rPr>
        <w:t>Paulo Cesar Azevedo de Almeida</w:t>
      </w:r>
    </w:p>
    <w:p w14:paraId="04894E4E" w14:textId="77777777" w:rsidR="005A67E5" w:rsidRDefault="005A67E5" w:rsidP="005A67E5">
      <w:pPr>
        <w:spacing w:line="240" w:lineRule="auto"/>
        <w:jc w:val="center"/>
        <w:rPr>
          <w:rFonts w:ascii="Times New Roman" w:eastAsia="Times New Roman" w:hAnsi="Times New Roman" w:cs="Times New Roman"/>
          <w:b/>
          <w:smallCaps/>
          <w:color w:val="000000"/>
        </w:rPr>
      </w:pPr>
      <w:r>
        <w:rPr>
          <w:rFonts w:ascii="Times New Roman" w:eastAsia="Times New Roman" w:hAnsi="Times New Roman" w:cs="Times New Roman"/>
          <w:b/>
          <w:smallCaps/>
          <w:color w:val="000000"/>
        </w:rPr>
        <w:t>Coordenadoria Estratégica em Tutela Coletiva</w:t>
      </w:r>
    </w:p>
    <w:p w14:paraId="228DB05F" w14:textId="77777777" w:rsidR="005A67E5" w:rsidRDefault="005A67E5" w:rsidP="005A67E5">
      <w:pPr>
        <w:spacing w:line="240" w:lineRule="auto"/>
        <w:jc w:val="center"/>
        <w:rPr>
          <w:rFonts w:ascii="Times New Roman" w:eastAsia="Times New Roman" w:hAnsi="Times New Roman" w:cs="Times New Roman"/>
          <w:b/>
          <w:smallCaps/>
          <w:color w:val="000000"/>
        </w:rPr>
      </w:pPr>
      <w:r>
        <w:rPr>
          <w:rFonts w:ascii="Times New Roman" w:eastAsia="Times New Roman" w:hAnsi="Times New Roman" w:cs="Times New Roman"/>
          <w:b/>
          <w:smallCaps/>
          <w:color w:val="000000"/>
        </w:rPr>
        <w:t>Defensor Público</w:t>
      </w:r>
    </w:p>
    <w:p w14:paraId="6DA94B30" w14:textId="5758D4B7" w:rsidR="00FC2BF1" w:rsidRPr="005A67E5" w:rsidRDefault="005A67E5" w:rsidP="005A67E5">
      <w:pPr>
        <w:spacing w:line="240" w:lineRule="auto"/>
        <w:jc w:val="center"/>
        <w:rPr>
          <w:rFonts w:ascii="Times New Roman" w:eastAsia="Times New Roman" w:hAnsi="Times New Roman" w:cs="Times New Roman"/>
          <w:b/>
          <w:smallCaps/>
          <w:color w:val="000000"/>
        </w:rPr>
      </w:pPr>
      <w:proofErr w:type="spellStart"/>
      <w:r>
        <w:rPr>
          <w:rFonts w:ascii="Times New Roman" w:eastAsia="Times New Roman" w:hAnsi="Times New Roman" w:cs="Times New Roman"/>
          <w:b/>
          <w:smallCaps/>
          <w:color w:val="000000"/>
        </w:rPr>
        <w:t>Madep</w:t>
      </w:r>
      <w:proofErr w:type="spellEnd"/>
      <w:r>
        <w:rPr>
          <w:rFonts w:ascii="Times New Roman" w:eastAsia="Times New Roman" w:hAnsi="Times New Roman" w:cs="Times New Roman"/>
          <w:b/>
          <w:smallCaps/>
          <w:color w:val="000000"/>
        </w:rPr>
        <w:t xml:space="preserve"> 883</w:t>
      </w:r>
    </w:p>
    <w:sectPr w:rsidR="00FC2BF1" w:rsidRPr="005A67E5">
      <w:headerReference w:type="default" r:id="rId11"/>
      <w:footerReference w:type="default" r:id="rId12"/>
      <w:pgSz w:w="11906" w:h="16838"/>
      <w:pgMar w:top="1701" w:right="1274"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B2A68" w14:textId="77777777" w:rsidR="00E66DC6" w:rsidRDefault="00E66DC6">
      <w:pPr>
        <w:spacing w:line="240" w:lineRule="auto"/>
      </w:pPr>
      <w:r>
        <w:separator/>
      </w:r>
    </w:p>
  </w:endnote>
  <w:endnote w:type="continuationSeparator" w:id="0">
    <w:p w14:paraId="4306DB8F" w14:textId="77777777" w:rsidR="00E66DC6" w:rsidRDefault="00E66D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5F14C" w14:textId="77777777" w:rsidR="00FC2BF1" w:rsidRDefault="00000000">
    <w:pPr>
      <w:pBdr>
        <w:top w:val="nil"/>
        <w:left w:val="nil"/>
        <w:bottom w:val="nil"/>
        <w:right w:val="nil"/>
        <w:between w:val="nil"/>
      </w:pBdr>
      <w:tabs>
        <w:tab w:val="center" w:pos="4252"/>
        <w:tab w:val="right" w:pos="8504"/>
      </w:tabs>
      <w:jc w:val="right"/>
      <w:rPr>
        <w:color w:val="000000"/>
        <w:sz w:val="16"/>
        <w:szCs w:val="16"/>
      </w:rPr>
    </w:pPr>
    <w:r>
      <w:rPr>
        <w:color w:val="000000"/>
        <w:sz w:val="16"/>
        <w:szCs w:val="16"/>
      </w:rPr>
      <w:t xml:space="preserve">Página </w:t>
    </w:r>
    <w:r>
      <w:rPr>
        <w:b/>
        <w:color w:val="000000"/>
        <w:sz w:val="16"/>
        <w:szCs w:val="16"/>
      </w:rPr>
      <w:fldChar w:fldCharType="begin"/>
    </w:r>
    <w:r>
      <w:rPr>
        <w:b/>
        <w:color w:val="000000"/>
        <w:sz w:val="16"/>
        <w:szCs w:val="16"/>
      </w:rPr>
      <w:instrText>PAGE</w:instrText>
    </w:r>
    <w:r>
      <w:rPr>
        <w:b/>
        <w:color w:val="000000"/>
        <w:sz w:val="16"/>
        <w:szCs w:val="16"/>
      </w:rPr>
      <w:fldChar w:fldCharType="separate"/>
    </w:r>
    <w:r w:rsidR="00A4004A">
      <w:rPr>
        <w:b/>
        <w:noProof/>
        <w:color w:val="000000"/>
        <w:sz w:val="16"/>
        <w:szCs w:val="16"/>
      </w:rPr>
      <w:t>1</w:t>
    </w:r>
    <w:r>
      <w:rPr>
        <w:b/>
        <w:color w:val="000000"/>
        <w:sz w:val="16"/>
        <w:szCs w:val="16"/>
      </w:rPr>
      <w:fldChar w:fldCharType="end"/>
    </w:r>
    <w:r>
      <w:rPr>
        <w:color w:val="000000"/>
        <w:sz w:val="16"/>
        <w:szCs w:val="16"/>
      </w:rPr>
      <w:t xml:space="preserve"> de </w:t>
    </w:r>
    <w:r>
      <w:rPr>
        <w:b/>
        <w:color w:val="000000"/>
        <w:sz w:val="16"/>
        <w:szCs w:val="16"/>
      </w:rPr>
      <w:fldChar w:fldCharType="begin"/>
    </w:r>
    <w:r>
      <w:rPr>
        <w:b/>
        <w:color w:val="000000"/>
        <w:sz w:val="16"/>
        <w:szCs w:val="16"/>
      </w:rPr>
      <w:instrText>NUMPAGES</w:instrText>
    </w:r>
    <w:r>
      <w:rPr>
        <w:b/>
        <w:color w:val="000000"/>
        <w:sz w:val="16"/>
        <w:szCs w:val="16"/>
      </w:rPr>
      <w:fldChar w:fldCharType="separate"/>
    </w:r>
    <w:r w:rsidR="00A4004A">
      <w:rPr>
        <w:b/>
        <w:noProof/>
        <w:color w:val="000000"/>
        <w:sz w:val="16"/>
        <w:szCs w:val="16"/>
      </w:rPr>
      <w:t>2</w:t>
    </w:r>
    <w:r>
      <w:rPr>
        <w:b/>
        <w:color w:val="000000"/>
        <w:sz w:val="16"/>
        <w:szCs w:val="16"/>
      </w:rPr>
      <w:fldChar w:fldCharType="end"/>
    </w:r>
  </w:p>
  <w:p w14:paraId="5676E86B" w14:textId="77777777" w:rsidR="00FC2BF1" w:rsidRDefault="00FC2BF1">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FF60E" w14:textId="77777777" w:rsidR="00E66DC6" w:rsidRDefault="00E66DC6">
      <w:pPr>
        <w:spacing w:line="240" w:lineRule="auto"/>
      </w:pPr>
      <w:r>
        <w:separator/>
      </w:r>
    </w:p>
  </w:footnote>
  <w:footnote w:type="continuationSeparator" w:id="0">
    <w:p w14:paraId="4456C2FF" w14:textId="77777777" w:rsidR="00E66DC6" w:rsidRDefault="00E66DC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4C0DA" w14:textId="77777777" w:rsidR="00FC2BF1" w:rsidRDefault="00000000">
    <w:pPr>
      <w:pBdr>
        <w:top w:val="nil"/>
        <w:left w:val="nil"/>
        <w:bottom w:val="nil"/>
        <w:right w:val="nil"/>
        <w:between w:val="nil"/>
      </w:pBdr>
      <w:tabs>
        <w:tab w:val="center" w:pos="4252"/>
        <w:tab w:val="right" w:pos="8504"/>
        <w:tab w:val="left" w:pos="510"/>
        <w:tab w:val="center" w:pos="4535"/>
      </w:tabs>
      <w:jc w:val="center"/>
      <w:rPr>
        <w:rFonts w:ascii="Courier New" w:eastAsia="Courier New" w:hAnsi="Courier New" w:cs="Courier New"/>
        <w:color w:val="000000"/>
        <w:sz w:val="18"/>
        <w:szCs w:val="18"/>
      </w:rPr>
    </w:pPr>
    <w:r>
      <w:rPr>
        <w:rFonts w:ascii="Courier New" w:eastAsia="Courier New" w:hAnsi="Courier New" w:cs="Courier New"/>
        <w:noProof/>
        <w:color w:val="000000"/>
        <w:sz w:val="18"/>
        <w:szCs w:val="18"/>
      </w:rPr>
      <w:drawing>
        <wp:inline distT="0" distB="0" distL="0" distR="0" wp14:anchorId="3CAF58F4" wp14:editId="2DF45F2F">
          <wp:extent cx="1390015" cy="118110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0015" cy="1181100"/>
                  </a:xfrm>
                  <a:prstGeom prst="rect">
                    <a:avLst/>
                  </a:prstGeom>
                  <a:ln/>
                </pic:spPr>
              </pic:pic>
            </a:graphicData>
          </a:graphic>
        </wp:inline>
      </w:drawing>
    </w:r>
  </w:p>
  <w:p w14:paraId="7D475178" w14:textId="77777777" w:rsidR="00FC2BF1" w:rsidRDefault="00FC2BF1">
    <w:pPr>
      <w:pBdr>
        <w:top w:val="nil"/>
        <w:left w:val="nil"/>
        <w:bottom w:val="nil"/>
        <w:right w:val="nil"/>
        <w:between w:val="nil"/>
      </w:pBdr>
      <w:tabs>
        <w:tab w:val="center" w:pos="4252"/>
        <w:tab w:val="right" w:pos="8504"/>
        <w:tab w:val="left" w:pos="510"/>
        <w:tab w:val="center" w:pos="4535"/>
      </w:tabs>
      <w:jc w:val="center"/>
      <w:rPr>
        <w:b/>
        <w:color w:val="000000"/>
        <w:sz w:val="10"/>
        <w:szCs w:val="10"/>
      </w:rPr>
    </w:pPr>
  </w:p>
  <w:p w14:paraId="340D6679" w14:textId="77777777" w:rsidR="00FC2BF1" w:rsidRDefault="00000000">
    <w:pPr>
      <w:pBdr>
        <w:top w:val="nil"/>
        <w:left w:val="nil"/>
        <w:bottom w:val="nil"/>
        <w:right w:val="nil"/>
        <w:between w:val="nil"/>
      </w:pBdr>
      <w:tabs>
        <w:tab w:val="center" w:pos="4252"/>
        <w:tab w:val="right" w:pos="8504"/>
        <w:tab w:val="left" w:pos="510"/>
        <w:tab w:val="center" w:pos="4535"/>
      </w:tabs>
      <w:jc w:val="center"/>
      <w:rPr>
        <w:b/>
        <w:color w:val="000000"/>
        <w:sz w:val="10"/>
        <w:szCs w:val="10"/>
      </w:rPr>
    </w:pPr>
    <w:r>
      <w:rPr>
        <w:b/>
        <w:color w:val="000000"/>
        <w:sz w:val="10"/>
        <w:szCs w:val="10"/>
      </w:rPr>
      <w:t>___________________________________________________________________________________________________________________________________________________________________________________</w:t>
    </w:r>
  </w:p>
  <w:p w14:paraId="01210FCB" w14:textId="77777777" w:rsidR="00FC2BF1" w:rsidRDefault="00FC2BF1">
    <w:pPr>
      <w:pBdr>
        <w:top w:val="nil"/>
        <w:left w:val="nil"/>
        <w:bottom w:val="nil"/>
        <w:right w:val="nil"/>
        <w:between w:val="nil"/>
      </w:pBdr>
      <w:tabs>
        <w:tab w:val="center" w:pos="4252"/>
        <w:tab w:val="right" w:pos="8504"/>
        <w:tab w:val="left" w:pos="510"/>
        <w:tab w:val="center" w:pos="4535"/>
      </w:tabs>
      <w:jc w:val="center"/>
      <w:rPr>
        <w:b/>
        <w:color w:val="00000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F75DA0"/>
    <w:multiLevelType w:val="hybridMultilevel"/>
    <w:tmpl w:val="DA30DD9A"/>
    <w:lvl w:ilvl="0" w:tplc="109A2550">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16cid:durableId="574508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BF1"/>
    <w:rsid w:val="00165AC9"/>
    <w:rsid w:val="00452377"/>
    <w:rsid w:val="005A67E5"/>
    <w:rsid w:val="009E5F63"/>
    <w:rsid w:val="00A4004A"/>
    <w:rsid w:val="00D92949"/>
    <w:rsid w:val="00E66DC6"/>
    <w:rsid w:val="00E86014"/>
    <w:rsid w:val="00FC2B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57B42"/>
  <w15:docId w15:val="{B6621833-D698-4C05-8552-1F3E3CB6E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pt-BR" w:eastAsia="pt-BR" w:bidi="ar-SA"/>
      </w:rPr>
    </w:rPrDefault>
    <w:pPrDefault>
      <w:pPr>
        <w:spacing w:line="31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1EE"/>
    <w:rPr>
      <w:szCs w:val="22"/>
      <w:lang w:eastAsia="en-US"/>
    </w:rPr>
  </w:style>
  <w:style w:type="paragraph" w:styleId="Ttulo1">
    <w:name w:val="heading 1"/>
    <w:basedOn w:val="Normal"/>
    <w:next w:val="Normal"/>
    <w:link w:val="Ttulo1Char"/>
    <w:uiPriority w:val="9"/>
    <w:qFormat/>
    <w:rsid w:val="001F4355"/>
    <w:pPr>
      <w:keepNext/>
      <w:spacing w:before="240" w:after="60"/>
      <w:outlineLvl w:val="0"/>
    </w:pPr>
    <w:rPr>
      <w:rFonts w:ascii="Cambria" w:eastAsia="Times New Roman" w:hAnsi="Cambria"/>
      <w:b/>
      <w:bCs/>
      <w:kern w:val="32"/>
      <w:sz w:val="32"/>
      <w:szCs w:val="32"/>
      <w:lang w:val="x-none"/>
    </w:rPr>
  </w:style>
  <w:style w:type="paragraph" w:styleId="Ttulo2">
    <w:name w:val="heading 2"/>
    <w:basedOn w:val="Normal"/>
    <w:next w:val="Normal"/>
    <w:link w:val="Ttulo2Char"/>
    <w:uiPriority w:val="9"/>
    <w:semiHidden/>
    <w:unhideWhenUsed/>
    <w:qFormat/>
    <w:rsid w:val="001F4355"/>
    <w:pPr>
      <w:keepNext/>
      <w:spacing w:before="240" w:after="60"/>
      <w:outlineLvl w:val="1"/>
    </w:pPr>
    <w:rPr>
      <w:rFonts w:ascii="Cambria" w:eastAsia="Times New Roman" w:hAnsi="Cambria"/>
      <w:b/>
      <w:bCs/>
      <w:i/>
      <w:iCs/>
      <w:sz w:val="28"/>
      <w:szCs w:val="28"/>
      <w:lang w:val="x-none"/>
    </w:rPr>
  </w:style>
  <w:style w:type="paragraph" w:styleId="Ttulo3">
    <w:name w:val="heading 3"/>
    <w:basedOn w:val="Normal"/>
    <w:next w:val="Normal"/>
    <w:link w:val="Ttulo3Char"/>
    <w:uiPriority w:val="9"/>
    <w:semiHidden/>
    <w:unhideWhenUsed/>
    <w:qFormat/>
    <w:rsid w:val="00A05618"/>
    <w:pPr>
      <w:keepNext/>
      <w:spacing w:before="240" w:after="60"/>
      <w:outlineLvl w:val="2"/>
    </w:pPr>
    <w:rPr>
      <w:rFonts w:ascii="Cambria" w:eastAsia="Times New Roman" w:hAnsi="Cambria"/>
      <w:b/>
      <w:bCs/>
      <w:sz w:val="26"/>
      <w:szCs w:val="26"/>
      <w:lang w:val="x-none"/>
    </w:rPr>
  </w:style>
  <w:style w:type="paragraph" w:styleId="Ttulo4">
    <w:name w:val="heading 4"/>
    <w:basedOn w:val="Normal"/>
    <w:next w:val="Normal"/>
    <w:link w:val="Ttulo4Char"/>
    <w:uiPriority w:val="9"/>
    <w:semiHidden/>
    <w:unhideWhenUsed/>
    <w:qFormat/>
    <w:rsid w:val="00A05618"/>
    <w:pPr>
      <w:keepNext/>
      <w:spacing w:before="240" w:after="60"/>
      <w:outlineLvl w:val="3"/>
    </w:pPr>
    <w:rPr>
      <w:rFonts w:eastAsia="Times New Roman"/>
      <w:b/>
      <w:bCs/>
      <w:sz w:val="28"/>
      <w:szCs w:val="28"/>
      <w:lang w:val="x-none"/>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emEspaamento">
    <w:name w:val="No Spacing"/>
    <w:uiPriority w:val="1"/>
    <w:qFormat/>
    <w:rsid w:val="00F241EE"/>
    <w:rPr>
      <w:rFonts w:ascii="Cambria" w:hAnsi="Cambria"/>
      <w:szCs w:val="22"/>
      <w:lang w:eastAsia="en-US"/>
    </w:rPr>
  </w:style>
  <w:style w:type="paragraph" w:styleId="Cabealho">
    <w:name w:val="header"/>
    <w:basedOn w:val="Normal"/>
    <w:link w:val="CabealhoChar"/>
    <w:uiPriority w:val="99"/>
    <w:unhideWhenUsed/>
    <w:rsid w:val="00427354"/>
    <w:pPr>
      <w:tabs>
        <w:tab w:val="center" w:pos="4252"/>
        <w:tab w:val="right" w:pos="8504"/>
      </w:tabs>
    </w:pPr>
    <w:rPr>
      <w:lang w:val="x-none"/>
    </w:rPr>
  </w:style>
  <w:style w:type="character" w:customStyle="1" w:styleId="CabealhoChar">
    <w:name w:val="Cabeçalho Char"/>
    <w:link w:val="Cabealho"/>
    <w:uiPriority w:val="99"/>
    <w:rsid w:val="00427354"/>
    <w:rPr>
      <w:sz w:val="24"/>
      <w:szCs w:val="22"/>
      <w:lang w:eastAsia="en-US"/>
    </w:rPr>
  </w:style>
  <w:style w:type="paragraph" w:styleId="Rodap">
    <w:name w:val="footer"/>
    <w:basedOn w:val="Normal"/>
    <w:link w:val="RodapChar"/>
    <w:uiPriority w:val="99"/>
    <w:unhideWhenUsed/>
    <w:rsid w:val="00427354"/>
    <w:pPr>
      <w:tabs>
        <w:tab w:val="center" w:pos="4252"/>
        <w:tab w:val="right" w:pos="8504"/>
      </w:tabs>
    </w:pPr>
    <w:rPr>
      <w:lang w:val="x-none"/>
    </w:rPr>
  </w:style>
  <w:style w:type="character" w:customStyle="1" w:styleId="RodapChar">
    <w:name w:val="Rodapé Char"/>
    <w:link w:val="Rodap"/>
    <w:uiPriority w:val="99"/>
    <w:rsid w:val="00427354"/>
    <w:rPr>
      <w:sz w:val="24"/>
      <w:szCs w:val="22"/>
      <w:lang w:eastAsia="en-US"/>
    </w:rPr>
  </w:style>
  <w:style w:type="character" w:styleId="Hyperlink">
    <w:name w:val="Hyperlink"/>
    <w:unhideWhenUsed/>
    <w:rsid w:val="001F4355"/>
    <w:rPr>
      <w:color w:val="0000FF"/>
      <w:u w:val="single"/>
    </w:rPr>
  </w:style>
  <w:style w:type="character" w:customStyle="1" w:styleId="Ttulo1Char">
    <w:name w:val="Título 1 Char"/>
    <w:link w:val="Ttulo1"/>
    <w:uiPriority w:val="9"/>
    <w:rsid w:val="001F4355"/>
    <w:rPr>
      <w:rFonts w:ascii="Cambria" w:eastAsia="Times New Roman" w:hAnsi="Cambria" w:cs="Times New Roman"/>
      <w:b/>
      <w:bCs/>
      <w:kern w:val="32"/>
      <w:sz w:val="32"/>
      <w:szCs w:val="32"/>
      <w:lang w:eastAsia="en-US"/>
    </w:rPr>
  </w:style>
  <w:style w:type="character" w:customStyle="1" w:styleId="Ttulo2Char">
    <w:name w:val="Título 2 Char"/>
    <w:link w:val="Ttulo2"/>
    <w:uiPriority w:val="9"/>
    <w:rsid w:val="001F4355"/>
    <w:rPr>
      <w:rFonts w:ascii="Cambria" w:eastAsia="Times New Roman" w:hAnsi="Cambria" w:cs="Times New Roman"/>
      <w:b/>
      <w:bCs/>
      <w:i/>
      <w:iCs/>
      <w:sz w:val="28"/>
      <w:szCs w:val="28"/>
      <w:lang w:eastAsia="en-US"/>
    </w:rPr>
  </w:style>
  <w:style w:type="character" w:customStyle="1" w:styleId="Ttulo3Char">
    <w:name w:val="Título 3 Char"/>
    <w:link w:val="Ttulo3"/>
    <w:uiPriority w:val="9"/>
    <w:rsid w:val="00A05618"/>
    <w:rPr>
      <w:rFonts w:ascii="Cambria" w:eastAsia="Times New Roman" w:hAnsi="Cambria" w:cs="Times New Roman"/>
      <w:b/>
      <w:bCs/>
      <w:sz w:val="26"/>
      <w:szCs w:val="26"/>
      <w:lang w:eastAsia="en-US"/>
    </w:rPr>
  </w:style>
  <w:style w:type="character" w:customStyle="1" w:styleId="Ttulo4Char">
    <w:name w:val="Título 4 Char"/>
    <w:link w:val="Ttulo4"/>
    <w:uiPriority w:val="9"/>
    <w:rsid w:val="00A05618"/>
    <w:rPr>
      <w:rFonts w:ascii="Calibri" w:eastAsia="Times New Roman" w:hAnsi="Calibri" w:cs="Times New Roman"/>
      <w:b/>
      <w:bCs/>
      <w:sz w:val="28"/>
      <w:szCs w:val="28"/>
      <w:lang w:eastAsia="en-US"/>
    </w:rPr>
  </w:style>
  <w:style w:type="paragraph" w:styleId="Textodebalo">
    <w:name w:val="Balloon Text"/>
    <w:basedOn w:val="Normal"/>
    <w:link w:val="TextodebaloChar"/>
    <w:uiPriority w:val="99"/>
    <w:semiHidden/>
    <w:unhideWhenUsed/>
    <w:rsid w:val="00FE2A45"/>
    <w:pPr>
      <w:spacing w:line="240" w:lineRule="auto"/>
    </w:pPr>
    <w:rPr>
      <w:rFonts w:ascii="Tahoma" w:hAnsi="Tahoma"/>
      <w:sz w:val="16"/>
      <w:szCs w:val="16"/>
      <w:lang w:val="x-none"/>
    </w:rPr>
  </w:style>
  <w:style w:type="character" w:customStyle="1" w:styleId="TextodebaloChar">
    <w:name w:val="Texto de balão Char"/>
    <w:link w:val="Textodebalo"/>
    <w:uiPriority w:val="99"/>
    <w:semiHidden/>
    <w:rsid w:val="00FE2A45"/>
    <w:rPr>
      <w:rFonts w:ascii="Tahoma" w:hAnsi="Tahoma" w:cs="Tahoma"/>
      <w:sz w:val="16"/>
      <w:szCs w:val="16"/>
      <w:lang w:eastAsia="en-US"/>
    </w:rPr>
  </w:style>
  <w:style w:type="paragraph" w:styleId="TextosemFormatao">
    <w:name w:val="Plain Text"/>
    <w:basedOn w:val="Normal"/>
    <w:link w:val="TextosemFormataoChar"/>
    <w:rsid w:val="00ED1428"/>
    <w:pPr>
      <w:spacing w:line="240" w:lineRule="auto"/>
      <w:jc w:val="left"/>
    </w:pPr>
    <w:rPr>
      <w:rFonts w:ascii="Consolas" w:hAnsi="Consolas"/>
      <w:sz w:val="21"/>
      <w:szCs w:val="21"/>
    </w:rPr>
  </w:style>
  <w:style w:type="character" w:customStyle="1" w:styleId="TextosemFormataoChar">
    <w:name w:val="Texto sem Formatação Char"/>
    <w:basedOn w:val="Fontepargpadro"/>
    <w:link w:val="TextosemFormatao"/>
    <w:rsid w:val="00ED1428"/>
    <w:rPr>
      <w:rFonts w:ascii="Consolas" w:hAnsi="Consolas"/>
      <w:sz w:val="21"/>
      <w:szCs w:val="21"/>
      <w:lang w:eastAsia="en-US"/>
    </w:rPr>
  </w:style>
  <w:style w:type="paragraph" w:styleId="PargrafodaLista">
    <w:name w:val="List Paragraph"/>
    <w:basedOn w:val="Normal"/>
    <w:uiPriority w:val="34"/>
    <w:qFormat/>
    <w:rsid w:val="00ED1428"/>
    <w:pPr>
      <w:spacing w:line="240" w:lineRule="auto"/>
      <w:ind w:left="720"/>
      <w:contextualSpacing/>
      <w:jc w:val="left"/>
    </w:pPr>
    <w:rPr>
      <w:rFonts w:ascii="Times New Roman" w:eastAsia="Times New Roman" w:hAnsi="Times New Roman"/>
      <w:szCs w:val="24"/>
      <w:lang w:eastAsia="pt-BR"/>
    </w:rPr>
  </w:style>
  <w:style w:type="character" w:styleId="MenoPendente">
    <w:name w:val="Unresolved Mention"/>
    <w:basedOn w:val="Fontepargpadro"/>
    <w:uiPriority w:val="99"/>
    <w:semiHidden/>
    <w:unhideWhenUsed/>
    <w:rsid w:val="00E25DF1"/>
    <w:rPr>
      <w:color w:val="605E5C"/>
      <w:shd w:val="clear" w:color="auto" w:fill="E1DFDD"/>
    </w:rPr>
  </w:style>
  <w:style w:type="paragraph" w:styleId="Textodenotaderodap">
    <w:name w:val="footnote text"/>
    <w:basedOn w:val="Normal"/>
    <w:link w:val="TextodenotaderodapChar"/>
    <w:unhideWhenUsed/>
    <w:rsid w:val="008226C5"/>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8226C5"/>
    <w:rPr>
      <w:lang w:eastAsia="en-US"/>
    </w:rPr>
  </w:style>
  <w:style w:type="character" w:styleId="Refdenotaderodap">
    <w:name w:val="footnote reference"/>
    <w:basedOn w:val="Fontepargpadro"/>
    <w:uiPriority w:val="99"/>
    <w:semiHidden/>
    <w:unhideWhenUsed/>
    <w:qFormat/>
    <w:rsid w:val="008226C5"/>
    <w:rPr>
      <w:vertAlign w:val="superscript"/>
    </w:rPr>
  </w:style>
  <w:style w:type="character" w:customStyle="1" w:styleId="TextodenotaderodapChar1">
    <w:name w:val="Texto de nota de rodapé Char1"/>
    <w:basedOn w:val="Fontepargpadro"/>
    <w:rsid w:val="008226C5"/>
    <w:rPr>
      <w:rFonts w:ascii="Times New Roman" w:eastAsia="Times New Roman" w:hAnsi="Times New Roman" w:cs="Times New Roman"/>
      <w:sz w:val="20"/>
      <w:szCs w:val="20"/>
      <w:lang w:eastAsia="zh-CN"/>
    </w:rPr>
  </w:style>
  <w:style w:type="paragraph" w:styleId="NormalWeb">
    <w:name w:val="Normal (Web)"/>
    <w:basedOn w:val="Normal"/>
    <w:uiPriority w:val="99"/>
    <w:semiHidden/>
    <w:unhideWhenUsed/>
    <w:rsid w:val="00C076A3"/>
    <w:rPr>
      <w:rFonts w:ascii="Times New Roman" w:hAnsi="Times New Roman"/>
      <w:szCs w:val="24"/>
    </w:rPr>
  </w:style>
  <w:style w:type="table" w:styleId="Tabelacomgrade">
    <w:name w:val="Table Grid"/>
    <w:basedOn w:val="Tabelanormal"/>
    <w:uiPriority w:val="59"/>
    <w:rsid w:val="005F69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554483"/>
    <w:pPr>
      <w:suppressAutoHyphens/>
      <w:spacing w:line="240" w:lineRule="auto"/>
    </w:pPr>
    <w:rPr>
      <w:rFonts w:ascii="Times New Roman" w:eastAsia="Times New Roman" w:hAnsi="Times New Roman"/>
      <w:b/>
      <w:szCs w:val="20"/>
      <w:lang w:eastAsia="ar-SA"/>
    </w:rPr>
  </w:style>
  <w:style w:type="character" w:customStyle="1" w:styleId="CorpodetextoChar">
    <w:name w:val="Corpo de texto Char"/>
    <w:basedOn w:val="Fontepargpadro"/>
    <w:link w:val="Corpodetexto"/>
    <w:rsid w:val="00554483"/>
    <w:rPr>
      <w:rFonts w:ascii="Times New Roman" w:eastAsia="Times New Roman" w:hAnsi="Times New Roman"/>
      <w:b/>
      <w:sz w:val="24"/>
      <w:lang w:eastAsia="ar-SA"/>
    </w:rPr>
  </w:style>
  <w:style w:type="paragraph" w:styleId="Subttulo">
    <w:name w:val="Subtitle"/>
    <w:basedOn w:val="Normal"/>
    <w:next w:val="Normal"/>
    <w:link w:val="SubttuloChar"/>
    <w:uiPriority w:val="11"/>
    <w:qFormat/>
    <w:pPr>
      <w:spacing w:line="240" w:lineRule="auto"/>
      <w:jc w:val="left"/>
    </w:pPr>
    <w:rPr>
      <w:rFonts w:ascii="Times New Roman" w:eastAsia="Times New Roman" w:hAnsi="Times New Roman" w:cs="Times New Roman"/>
      <w:b/>
    </w:rPr>
  </w:style>
  <w:style w:type="character" w:customStyle="1" w:styleId="SubttuloChar">
    <w:name w:val="Subtítulo Char"/>
    <w:basedOn w:val="Fontepargpadro"/>
    <w:link w:val="Subttulo"/>
    <w:rsid w:val="00554483"/>
    <w:rPr>
      <w:rFonts w:ascii="Times New Roman" w:eastAsia="Times New Roman" w:hAnsi="Times New Roman"/>
      <w:b/>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aulo.almeida@defensoria.mg.def.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cededica@defensoria.mg.def.br" TargetMode="External"/><Relationship Id="rId4" Type="http://schemas.openxmlformats.org/officeDocument/2006/relationships/settings" Target="settings.xml"/><Relationship Id="rId9" Type="http://schemas.openxmlformats.org/officeDocument/2006/relationships/hyperlink" Target="mailto:cetuc@defensoria.mg.def.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CPjBqdpaY34LE1r2ovZgOxcblA==">AMUW2mWM96UbkploI25TSIxKORIsMTDPtydj1Necy73P5cdEeLj7i6sESqdgtotOTNDxc1uI/hFX5peew2DxVwg6HNFBLV6i+T3Ds54gzrFL5EuMM1QknGQ=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F95D6FD5291DAC44B79CD8B4B4B06F7F" ma:contentTypeVersion="14" ma:contentTypeDescription="Crie um novo documento." ma:contentTypeScope="" ma:versionID="05695618fd992f6a8275cd36f046a056">
  <xsd:schema xmlns:xsd="http://www.w3.org/2001/XMLSchema" xmlns:xs="http://www.w3.org/2001/XMLSchema" xmlns:p="http://schemas.microsoft.com/office/2006/metadata/properties" xmlns:ns2="528e5038-cddd-41ba-b7da-c37f16250336" xmlns:ns3="eb0982ca-2f34-4782-ae56-e7017963951c" targetNamespace="http://schemas.microsoft.com/office/2006/metadata/properties" ma:root="true" ma:fieldsID="18d07b23ac5c8553831f430533d4bae9" ns2:_="" ns3:_="">
    <xsd:import namespace="528e5038-cddd-41ba-b7da-c37f16250336"/>
    <xsd:import namespace="eb0982ca-2f34-4782-ae56-e7017963951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8e5038-cddd-41ba-b7da-c37f162503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0bc5ec6d-4359-4faf-b0b6-2f256882c4a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0982ca-2f34-4782-ae56-e7017963951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748c930-f2d6-4a0e-8d38-f711c89dbfe1}" ma:internalName="TaxCatchAll" ma:showField="CatchAllData" ma:web="eb0982ca-2f34-4782-ae56-e7017963951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F9E5C5E-2F30-414B-AE1E-7D4569BEDB15}"/>
</file>

<file path=customXml/itemProps3.xml><?xml version="1.0" encoding="utf-8"?>
<ds:datastoreItem xmlns:ds="http://schemas.openxmlformats.org/officeDocument/2006/customXml" ds:itemID="{ADB32C98-BC7E-4943-A364-D641CCA1FBE0}"/>
</file>

<file path=docProps/app.xml><?xml version="1.0" encoding="utf-8"?>
<Properties xmlns="http://schemas.openxmlformats.org/officeDocument/2006/extended-properties" xmlns:vt="http://schemas.openxmlformats.org/officeDocument/2006/docPropsVTypes">
  <Template>Normal</Template>
  <TotalTime>15</TotalTime>
  <Pages>4</Pages>
  <Words>928</Words>
  <Characters>5017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c:creator>
  <cp:lastModifiedBy>Paulo Almeida</cp:lastModifiedBy>
  <cp:revision>5</cp:revision>
  <dcterms:created xsi:type="dcterms:W3CDTF">2022-06-09T12:00:00Z</dcterms:created>
  <dcterms:modified xsi:type="dcterms:W3CDTF">2023-01-23T19:08:00Z</dcterms:modified>
</cp:coreProperties>
</file>