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81C" w:rsidRPr="00743499" w:rsidRDefault="00106753">
      <w:pPr>
        <w:spacing w:after="120" w:line="360" w:lineRule="auto"/>
        <w:jc w:val="center"/>
        <w:rPr>
          <w:rFonts w:ascii="Times New Roman" w:eastAsia="Times New Roman" w:hAnsi="Times New Roman" w:cs="Times New Roman"/>
          <w:b/>
          <w:smallCaps/>
          <w:sz w:val="26"/>
          <w:szCs w:val="26"/>
        </w:rPr>
      </w:pPr>
      <w:r w:rsidRPr="00743499">
        <w:rPr>
          <w:rFonts w:ascii="Times New Roman" w:eastAsia="Times New Roman" w:hAnsi="Times New Roman" w:cs="Times New Roman"/>
          <w:b/>
          <w:smallCaps/>
          <w:sz w:val="26"/>
          <w:szCs w:val="26"/>
        </w:rPr>
        <w:t>Recomendação n. 0</w:t>
      </w:r>
      <w:r w:rsidR="00743499" w:rsidRPr="00743499">
        <w:rPr>
          <w:rFonts w:ascii="Times New Roman" w:eastAsia="Times New Roman" w:hAnsi="Times New Roman" w:cs="Times New Roman"/>
          <w:b/>
          <w:smallCaps/>
          <w:sz w:val="26"/>
          <w:szCs w:val="26"/>
        </w:rPr>
        <w:t>03</w:t>
      </w:r>
      <w:r w:rsidRPr="00743499">
        <w:rPr>
          <w:rFonts w:ascii="Times New Roman" w:eastAsia="Times New Roman" w:hAnsi="Times New Roman" w:cs="Times New Roman"/>
          <w:b/>
          <w:smallCaps/>
          <w:sz w:val="26"/>
          <w:szCs w:val="26"/>
        </w:rPr>
        <w:t>.2023/DPMG/CETUC</w:t>
      </w:r>
    </w:p>
    <w:p w:rsidR="00743499" w:rsidRPr="00743499" w:rsidRDefault="00743499">
      <w:pPr>
        <w:spacing w:after="80" w:line="360" w:lineRule="auto"/>
        <w:jc w:val="both"/>
        <w:rPr>
          <w:rFonts w:ascii="Times New Roman" w:eastAsia="Times New Roman" w:hAnsi="Times New Roman" w:cs="Times New Roman"/>
          <w:b/>
        </w:rPr>
      </w:pPr>
    </w:p>
    <w:p w:rsidR="0010381C" w:rsidRPr="00743499" w:rsidRDefault="00106753">
      <w:pPr>
        <w:spacing w:after="80" w:line="360" w:lineRule="auto"/>
        <w:jc w:val="both"/>
        <w:rPr>
          <w:rFonts w:ascii="Times New Roman" w:eastAsia="Times New Roman" w:hAnsi="Times New Roman" w:cs="Times New Roman"/>
          <w:b/>
          <w:u w:val="single"/>
        </w:rPr>
      </w:pPr>
      <w:r w:rsidRPr="00743499">
        <w:rPr>
          <w:rFonts w:ascii="Times New Roman" w:eastAsia="Times New Roman" w:hAnsi="Times New Roman" w:cs="Times New Roman"/>
          <w:b/>
          <w:u w:val="single"/>
        </w:rPr>
        <w:t>Exmo. Diretor-Presidente da Companhia Energética de Minas Gerais (CEMIG)</w:t>
      </w:r>
    </w:p>
    <w:p w:rsidR="0010381C" w:rsidRPr="00743499" w:rsidRDefault="00106753">
      <w:pPr>
        <w:spacing w:after="80" w:line="360" w:lineRule="auto"/>
        <w:jc w:val="both"/>
        <w:rPr>
          <w:rFonts w:ascii="Times New Roman" w:eastAsia="Times New Roman" w:hAnsi="Times New Roman" w:cs="Times New Roman"/>
        </w:rPr>
      </w:pPr>
      <w:r w:rsidRPr="00743499">
        <w:rPr>
          <w:rFonts w:ascii="Times New Roman" w:eastAsia="Times New Roman" w:hAnsi="Times New Roman" w:cs="Times New Roman"/>
        </w:rPr>
        <w:t xml:space="preserve">Sr. Reynaldo </w:t>
      </w:r>
      <w:proofErr w:type="spellStart"/>
      <w:r w:rsidRPr="00743499">
        <w:rPr>
          <w:rFonts w:ascii="Times New Roman" w:eastAsia="Times New Roman" w:hAnsi="Times New Roman" w:cs="Times New Roman"/>
        </w:rPr>
        <w:t>Passanezi</w:t>
      </w:r>
      <w:proofErr w:type="spellEnd"/>
      <w:r w:rsidRPr="00743499">
        <w:rPr>
          <w:rFonts w:ascii="Times New Roman" w:eastAsia="Times New Roman" w:hAnsi="Times New Roman" w:cs="Times New Roman"/>
        </w:rPr>
        <w:t xml:space="preserve"> Filho</w:t>
      </w:r>
    </w:p>
    <w:p w:rsidR="0010381C" w:rsidRPr="00743499" w:rsidRDefault="0010381C">
      <w:pPr>
        <w:spacing w:after="80" w:line="360" w:lineRule="auto"/>
        <w:jc w:val="both"/>
        <w:rPr>
          <w:rFonts w:ascii="Times New Roman" w:eastAsia="Times New Roman" w:hAnsi="Times New Roman" w:cs="Times New Roman"/>
          <w:b/>
        </w:rPr>
      </w:pPr>
    </w:p>
    <w:p w:rsidR="0010381C" w:rsidRPr="00743499" w:rsidRDefault="00106753">
      <w:pPr>
        <w:spacing w:after="80" w:line="360" w:lineRule="auto"/>
        <w:jc w:val="both"/>
        <w:rPr>
          <w:rFonts w:ascii="Times New Roman" w:eastAsia="Times New Roman" w:hAnsi="Times New Roman" w:cs="Times New Roman"/>
          <w:b/>
        </w:rPr>
      </w:pPr>
      <w:r w:rsidRPr="00743499">
        <w:rPr>
          <w:rFonts w:ascii="Times New Roman" w:eastAsia="Times New Roman" w:hAnsi="Times New Roman" w:cs="Times New Roman"/>
          <w:b/>
          <w:u w:val="single"/>
        </w:rPr>
        <w:t>Requisições e Recomendações</w:t>
      </w:r>
      <w:r w:rsidRPr="00743499">
        <w:rPr>
          <w:rFonts w:ascii="Times New Roman" w:eastAsia="Times New Roman" w:hAnsi="Times New Roman" w:cs="Times New Roman"/>
          <w:bCs/>
        </w:rPr>
        <w:t xml:space="preserve">: </w:t>
      </w:r>
      <w:r w:rsidRPr="00743499">
        <w:rPr>
          <w:rFonts w:ascii="Times New Roman" w:eastAsia="Times New Roman" w:hAnsi="Times New Roman" w:cs="Times New Roman"/>
        </w:rPr>
        <w:t>Prestação</w:t>
      </w:r>
      <w:r w:rsidR="00743499" w:rsidRPr="00743499">
        <w:rPr>
          <w:rFonts w:ascii="Times New Roman" w:eastAsia="Times New Roman" w:hAnsi="Times New Roman" w:cs="Times New Roman"/>
        </w:rPr>
        <w:t xml:space="preserve"> Adequada</w:t>
      </w:r>
      <w:r w:rsidRPr="00743499">
        <w:rPr>
          <w:rFonts w:ascii="Times New Roman" w:eastAsia="Times New Roman" w:hAnsi="Times New Roman" w:cs="Times New Roman"/>
        </w:rPr>
        <w:t xml:space="preserve"> de Serviço de</w:t>
      </w:r>
      <w:r w:rsidR="00743499" w:rsidRPr="00743499">
        <w:rPr>
          <w:rFonts w:ascii="Times New Roman" w:eastAsia="Times New Roman" w:hAnsi="Times New Roman" w:cs="Times New Roman"/>
        </w:rPr>
        <w:t xml:space="preserve"> Fornecimento</w:t>
      </w:r>
      <w:r w:rsidRPr="00743499">
        <w:rPr>
          <w:rFonts w:ascii="Times New Roman" w:eastAsia="Times New Roman" w:hAnsi="Times New Roman" w:cs="Times New Roman"/>
        </w:rPr>
        <w:t xml:space="preserve"> </w:t>
      </w:r>
      <w:r w:rsidR="00743499" w:rsidRPr="00743499">
        <w:rPr>
          <w:rFonts w:ascii="Times New Roman" w:eastAsia="Times New Roman" w:hAnsi="Times New Roman" w:cs="Times New Roman"/>
        </w:rPr>
        <w:t xml:space="preserve">de </w:t>
      </w:r>
      <w:r w:rsidRPr="00743499">
        <w:rPr>
          <w:rFonts w:ascii="Times New Roman" w:eastAsia="Times New Roman" w:hAnsi="Times New Roman" w:cs="Times New Roman"/>
        </w:rPr>
        <w:t xml:space="preserve">Energia Elétrica </w:t>
      </w:r>
      <w:r w:rsidR="00743499" w:rsidRPr="00743499">
        <w:rPr>
          <w:rFonts w:ascii="Times New Roman" w:eastAsia="Times New Roman" w:hAnsi="Times New Roman" w:cs="Times New Roman"/>
        </w:rPr>
        <w:t>a</w:t>
      </w:r>
      <w:r w:rsidRPr="00743499">
        <w:rPr>
          <w:rFonts w:ascii="Times New Roman" w:eastAsia="Times New Roman" w:hAnsi="Times New Roman" w:cs="Times New Roman"/>
        </w:rPr>
        <w:t xml:space="preserve">o Povoado da Cachoeira do Livramento, em Abre Campo/MG. </w:t>
      </w:r>
    </w:p>
    <w:p w:rsidR="0010381C" w:rsidRPr="00743499" w:rsidRDefault="00106753">
      <w:pPr>
        <w:spacing w:after="80" w:line="360" w:lineRule="auto"/>
        <w:jc w:val="both"/>
        <w:rPr>
          <w:rFonts w:ascii="Times New Roman" w:eastAsia="Times New Roman" w:hAnsi="Times New Roman" w:cs="Times New Roman"/>
        </w:rPr>
      </w:pPr>
      <w:r w:rsidRPr="00743499">
        <w:rPr>
          <w:rFonts w:ascii="Times New Roman" w:eastAsia="Times New Roman" w:hAnsi="Times New Roman" w:cs="Times New Roman"/>
          <w:b/>
          <w:u w:val="single"/>
        </w:rPr>
        <w:t>Referência</w:t>
      </w:r>
      <w:r w:rsidRPr="00743499">
        <w:rPr>
          <w:rFonts w:ascii="Times New Roman" w:eastAsia="Times New Roman" w:hAnsi="Times New Roman" w:cs="Times New Roman"/>
          <w:bCs/>
        </w:rPr>
        <w:t>:</w:t>
      </w:r>
      <w:r w:rsidRPr="00743499">
        <w:rPr>
          <w:rFonts w:ascii="Times New Roman" w:eastAsia="Times New Roman" w:hAnsi="Times New Roman" w:cs="Times New Roman"/>
        </w:rPr>
        <w:t xml:space="preserve"> </w:t>
      </w:r>
      <w:r w:rsidR="00743499" w:rsidRPr="00743499">
        <w:rPr>
          <w:rFonts w:ascii="Times New Roman" w:eastAsia="Times New Roman" w:hAnsi="Times New Roman" w:cs="Times New Roman"/>
        </w:rPr>
        <w:t>PTAC nº 021.2023 – SEI nº 9990000001.002279.2023-47</w:t>
      </w:r>
      <w:r w:rsidRPr="00743499">
        <w:rPr>
          <w:rFonts w:ascii="Times New Roman" w:eastAsia="Times New Roman" w:hAnsi="Times New Roman" w:cs="Times New Roman"/>
        </w:rPr>
        <w:t xml:space="preserve"> </w:t>
      </w:r>
    </w:p>
    <w:p w:rsidR="0010381C" w:rsidRDefault="0010381C">
      <w:pPr>
        <w:spacing w:after="80" w:line="276" w:lineRule="auto"/>
        <w:jc w:val="both"/>
        <w:rPr>
          <w:rFonts w:ascii="Times New Roman" w:eastAsia="Times New Roman" w:hAnsi="Times New Roman" w:cs="Times New Roman"/>
        </w:rPr>
      </w:pPr>
    </w:p>
    <w:p w:rsidR="00743499" w:rsidRDefault="00743499">
      <w:pPr>
        <w:spacing w:after="80" w:line="276" w:lineRule="auto"/>
        <w:jc w:val="both"/>
        <w:rPr>
          <w:rFonts w:ascii="Times New Roman" w:eastAsia="Times New Roman" w:hAnsi="Times New Roman" w:cs="Times New Roman"/>
        </w:rPr>
      </w:pPr>
    </w:p>
    <w:p w:rsidR="00743499" w:rsidRPr="00743499" w:rsidRDefault="00743499" w:rsidP="00743499">
      <w:pPr>
        <w:spacing w:after="80" w:line="360" w:lineRule="auto"/>
        <w:jc w:val="right"/>
        <w:rPr>
          <w:rFonts w:ascii="Times New Roman" w:eastAsia="Times New Roman" w:hAnsi="Times New Roman" w:cs="Times New Roman"/>
        </w:rPr>
      </w:pPr>
      <w:r w:rsidRPr="00743499">
        <w:rPr>
          <w:rFonts w:ascii="Times New Roman" w:eastAsia="Times New Roman" w:hAnsi="Times New Roman" w:cs="Times New Roman"/>
        </w:rPr>
        <w:t>Belo Horizonte/MG, 22 de março de 2023.</w:t>
      </w:r>
    </w:p>
    <w:p w:rsidR="0010381C" w:rsidRDefault="0010381C">
      <w:pPr>
        <w:spacing w:after="80" w:line="276" w:lineRule="auto"/>
        <w:jc w:val="both"/>
        <w:rPr>
          <w:rFonts w:ascii="Times New Roman" w:eastAsia="Times New Roman" w:hAnsi="Times New Roman" w:cs="Times New Roman"/>
          <w:b/>
        </w:rPr>
      </w:pPr>
    </w:p>
    <w:p w:rsidR="00743499" w:rsidRDefault="00743499">
      <w:pPr>
        <w:spacing w:after="80" w:line="276" w:lineRule="auto"/>
        <w:jc w:val="both"/>
        <w:rPr>
          <w:rFonts w:ascii="Times New Roman" w:eastAsia="Times New Roman" w:hAnsi="Times New Roman" w:cs="Times New Roman"/>
          <w:b/>
        </w:rPr>
      </w:pPr>
    </w:p>
    <w:p w:rsidR="0010381C" w:rsidRPr="00CC5571" w:rsidRDefault="00106753" w:rsidP="00743499">
      <w:pPr>
        <w:spacing w:after="80" w:line="276" w:lineRule="auto"/>
        <w:ind w:firstLine="1418"/>
        <w:jc w:val="both"/>
        <w:rPr>
          <w:rFonts w:ascii="Times New Roman" w:eastAsia="Times New Roman" w:hAnsi="Times New Roman" w:cs="Times New Roman"/>
          <w:bCs/>
        </w:rPr>
      </w:pPr>
      <w:r w:rsidRPr="00CC5571">
        <w:rPr>
          <w:rFonts w:ascii="Times New Roman" w:eastAsia="Times New Roman" w:hAnsi="Times New Roman" w:cs="Times New Roman"/>
          <w:bCs/>
        </w:rPr>
        <w:t>Excelentíssimo Senhor Diretor-Presidente</w:t>
      </w:r>
      <w:r w:rsidR="00CC5571">
        <w:rPr>
          <w:rFonts w:ascii="Times New Roman" w:eastAsia="Times New Roman" w:hAnsi="Times New Roman" w:cs="Times New Roman"/>
          <w:bCs/>
        </w:rPr>
        <w:t xml:space="preserve"> da CEMIG</w:t>
      </w:r>
      <w:r w:rsidRPr="00CC5571">
        <w:rPr>
          <w:rFonts w:ascii="Times New Roman" w:eastAsia="Times New Roman" w:hAnsi="Times New Roman" w:cs="Times New Roman"/>
          <w:bCs/>
        </w:rPr>
        <w:t>,</w:t>
      </w:r>
    </w:p>
    <w:p w:rsidR="0010381C" w:rsidRPr="00CC5571" w:rsidRDefault="0010381C" w:rsidP="00743499">
      <w:pPr>
        <w:spacing w:after="80" w:line="276" w:lineRule="auto"/>
        <w:ind w:firstLine="1418"/>
        <w:jc w:val="both"/>
        <w:rPr>
          <w:rFonts w:ascii="Times New Roman" w:eastAsia="Times New Roman" w:hAnsi="Times New Roman" w:cs="Times New Roman"/>
          <w:bCs/>
        </w:rPr>
      </w:pPr>
    </w:p>
    <w:p w:rsidR="0010381C" w:rsidRDefault="00793EDE" w:rsidP="00743499">
      <w:pPr>
        <w:spacing w:line="360" w:lineRule="auto"/>
        <w:ind w:firstLine="1418"/>
        <w:jc w:val="both"/>
        <w:rPr>
          <w:rFonts w:ascii="Times New Roman" w:eastAsia="Times New Roman" w:hAnsi="Times New Roman" w:cs="Times New Roman"/>
          <w:bCs/>
        </w:rPr>
      </w:pPr>
      <w:r w:rsidRPr="00793EDE">
        <w:rPr>
          <w:rFonts w:ascii="Times New Roman" w:eastAsia="Times New Roman" w:hAnsi="Times New Roman" w:cs="Times New Roman"/>
          <w:bCs/>
        </w:rPr>
        <w:t xml:space="preserve">A Defensoria Pública do Estado de Minas Gerais tomou conhecimento, por meio de representantes dos moradores do Povoado </w:t>
      </w:r>
      <w:r>
        <w:rPr>
          <w:rFonts w:ascii="Times New Roman" w:eastAsia="Times New Roman" w:hAnsi="Times New Roman" w:cs="Times New Roman"/>
          <w:bCs/>
        </w:rPr>
        <w:t xml:space="preserve">de </w:t>
      </w:r>
      <w:r w:rsidRPr="00793EDE">
        <w:rPr>
          <w:rFonts w:ascii="Times New Roman" w:eastAsia="Times New Roman" w:hAnsi="Times New Roman" w:cs="Times New Roman"/>
          <w:bCs/>
        </w:rPr>
        <w:t>Cachoeira do Livramento, situado em Abre Campo/MG, de que tal comunidade vem sofrendo com constantes interrupções e falhas no fornecimento de energia elétrica, serviço</w:t>
      </w:r>
      <w:r>
        <w:rPr>
          <w:rFonts w:ascii="Times New Roman" w:eastAsia="Times New Roman" w:hAnsi="Times New Roman" w:cs="Times New Roman"/>
          <w:bCs/>
        </w:rPr>
        <w:t xml:space="preserve"> público este</w:t>
      </w:r>
      <w:r w:rsidRPr="00793EDE">
        <w:rPr>
          <w:rFonts w:ascii="Times New Roman" w:eastAsia="Times New Roman" w:hAnsi="Times New Roman" w:cs="Times New Roman"/>
          <w:bCs/>
        </w:rPr>
        <w:t xml:space="preserve"> prestado </w:t>
      </w:r>
      <w:r>
        <w:rPr>
          <w:rFonts w:ascii="Times New Roman" w:eastAsia="Times New Roman" w:hAnsi="Times New Roman" w:cs="Times New Roman"/>
          <w:bCs/>
        </w:rPr>
        <w:t>por essa</w:t>
      </w:r>
      <w:r w:rsidRPr="00793EDE">
        <w:rPr>
          <w:rFonts w:ascii="Times New Roman" w:eastAsia="Times New Roman" w:hAnsi="Times New Roman" w:cs="Times New Roman"/>
          <w:bCs/>
        </w:rPr>
        <w:t xml:space="preserve"> Companhia Energética de Minas Gerais (CEMIG).</w:t>
      </w:r>
    </w:p>
    <w:p w:rsidR="00793EDE" w:rsidRDefault="00793EDE" w:rsidP="00743499">
      <w:pPr>
        <w:spacing w:line="360" w:lineRule="auto"/>
        <w:ind w:firstLine="1418"/>
        <w:jc w:val="both"/>
        <w:rPr>
          <w:rFonts w:ascii="Times New Roman" w:eastAsia="Times New Roman" w:hAnsi="Times New Roman" w:cs="Times New Roman"/>
        </w:rPr>
      </w:pPr>
    </w:p>
    <w:p w:rsidR="00793EDE"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Diante disso, a Defensoria Pública </w:t>
      </w:r>
      <w:r w:rsidR="00793EDE">
        <w:rPr>
          <w:rFonts w:ascii="Times New Roman" w:eastAsia="Times New Roman" w:hAnsi="Times New Roman" w:cs="Times New Roman"/>
        </w:rPr>
        <w:t>de</w:t>
      </w:r>
      <w:r>
        <w:rPr>
          <w:rFonts w:ascii="Times New Roman" w:eastAsia="Times New Roman" w:hAnsi="Times New Roman" w:cs="Times New Roman"/>
        </w:rPr>
        <w:t xml:space="preserve"> Minas Gerais</w:t>
      </w:r>
      <w:r w:rsidR="00793EDE">
        <w:rPr>
          <w:rFonts w:ascii="Times New Roman" w:eastAsia="Times New Roman" w:hAnsi="Times New Roman" w:cs="Times New Roman"/>
        </w:rPr>
        <w:t xml:space="preserve">, por meio de sua Coordenação Estratégica em Tutela Coletiva (CETUC) e de sua unidade de Abre Campo/MG, </w:t>
      </w:r>
      <w:r>
        <w:rPr>
          <w:rFonts w:ascii="Times New Roman" w:eastAsia="Times New Roman" w:hAnsi="Times New Roman" w:cs="Times New Roman"/>
        </w:rPr>
        <w:t xml:space="preserve">instaurou Procedimento Administrativo de Tutela Coletiva PTAC </w:t>
      </w:r>
      <w:r w:rsidR="00793EDE" w:rsidRPr="00743499">
        <w:rPr>
          <w:rFonts w:ascii="Times New Roman" w:eastAsia="Times New Roman" w:hAnsi="Times New Roman" w:cs="Times New Roman"/>
        </w:rPr>
        <w:t>nº 021.2023 – SEI nº 9990000001.002279.2023-47</w:t>
      </w:r>
      <w:r>
        <w:rPr>
          <w:rFonts w:ascii="Times New Roman" w:eastAsia="Times New Roman" w:hAnsi="Times New Roman" w:cs="Times New Roman"/>
        </w:rPr>
        <w:t xml:space="preserve">, a fim de apurar os fatos contidos na representação trazida ao conhecimento da </w:t>
      </w:r>
      <w:r w:rsidR="00793EDE">
        <w:rPr>
          <w:rFonts w:ascii="Times New Roman" w:eastAsia="Times New Roman" w:hAnsi="Times New Roman" w:cs="Times New Roman"/>
        </w:rPr>
        <w:t>instituição</w:t>
      </w:r>
      <w:r>
        <w:rPr>
          <w:rFonts w:ascii="Times New Roman" w:eastAsia="Times New Roman" w:hAnsi="Times New Roman" w:cs="Times New Roman"/>
        </w:rPr>
        <w:t>,</w:t>
      </w:r>
      <w:r w:rsidR="00793EDE">
        <w:rPr>
          <w:rFonts w:ascii="Times New Roman" w:eastAsia="Times New Roman" w:hAnsi="Times New Roman" w:cs="Times New Roman"/>
        </w:rPr>
        <w:t xml:space="preserve"> que versam sobre as interrupções indevidas </w:t>
      </w:r>
      <w:r w:rsidR="00E707DD">
        <w:rPr>
          <w:rFonts w:ascii="Times New Roman" w:eastAsia="Times New Roman" w:hAnsi="Times New Roman" w:cs="Times New Roman"/>
        </w:rPr>
        <w:t xml:space="preserve">e constantes </w:t>
      </w:r>
      <w:r w:rsidR="00793EDE">
        <w:rPr>
          <w:rFonts w:ascii="Times New Roman" w:eastAsia="Times New Roman" w:hAnsi="Times New Roman" w:cs="Times New Roman"/>
        </w:rPr>
        <w:t xml:space="preserve">no fornecimento </w:t>
      </w:r>
      <w:r w:rsidR="00E707DD">
        <w:rPr>
          <w:rFonts w:ascii="Times New Roman" w:eastAsia="Times New Roman" w:hAnsi="Times New Roman" w:cs="Times New Roman"/>
        </w:rPr>
        <w:t>de energia e instabilidade da rede elétrica disponível na localidade, visando, com isso, a tomar providências para correção das falhas na prestação do serviço público e salvaguardar os direitos dos consumidores.</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Vale ressaltar que a Defensoria Pública é considerada instrumento do regime democrático, incumbida da orientação jurídica, da promoção dos direitos humanos e da defesa, em todos os graus, judicial e extrajudicial, dos direitos individuais e coletivos, de forma integral e gratuita, em favor dos necessitados, na forma do art. 5º, </w:t>
      </w:r>
      <w:r w:rsidR="00EC6EA7">
        <w:rPr>
          <w:rFonts w:ascii="Times New Roman" w:eastAsia="Times New Roman" w:hAnsi="Times New Roman" w:cs="Times New Roman"/>
        </w:rPr>
        <w:t xml:space="preserve">inciso </w:t>
      </w:r>
      <w:r>
        <w:rPr>
          <w:rFonts w:ascii="Times New Roman" w:eastAsia="Times New Roman" w:hAnsi="Times New Roman" w:cs="Times New Roman"/>
        </w:rPr>
        <w:t>LXXIV</w:t>
      </w:r>
      <w:r w:rsidR="00EC6EA7">
        <w:rPr>
          <w:rFonts w:ascii="Times New Roman" w:eastAsia="Times New Roman" w:hAnsi="Times New Roman" w:cs="Times New Roman"/>
        </w:rPr>
        <w:t xml:space="preserve"> e </w:t>
      </w:r>
      <w:r>
        <w:rPr>
          <w:rFonts w:ascii="Times New Roman" w:eastAsia="Times New Roman" w:hAnsi="Times New Roman" w:cs="Times New Roman"/>
        </w:rPr>
        <w:t xml:space="preserve">art. 134, </w:t>
      </w:r>
      <w:r w:rsidR="00EC6EA7">
        <w:rPr>
          <w:rFonts w:ascii="Times New Roman" w:eastAsia="Times New Roman" w:hAnsi="Times New Roman" w:cs="Times New Roman"/>
        </w:rPr>
        <w:t xml:space="preserve">ambos da Constituição da República Federativa do Brasil, </w:t>
      </w:r>
      <w:r>
        <w:rPr>
          <w:rFonts w:ascii="Times New Roman" w:eastAsia="Times New Roman" w:hAnsi="Times New Roman" w:cs="Times New Roman"/>
        </w:rPr>
        <w:t>e do art. 1º, da Lei Complementar Federal nº 80/1994.</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EC6EA7"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Nesse mesmo sentido</w:t>
      </w:r>
      <w:r w:rsidR="00106753">
        <w:rPr>
          <w:rFonts w:ascii="Times New Roman" w:eastAsia="Times New Roman" w:hAnsi="Times New Roman" w:cs="Times New Roman"/>
        </w:rPr>
        <w:t xml:space="preserve">, importante salientar que é função institucional da Defensoria Pública exercer a defesa dos direitos do consumidor, na forma do art. 4°, </w:t>
      </w:r>
      <w:r>
        <w:rPr>
          <w:rFonts w:ascii="Times New Roman" w:eastAsia="Times New Roman" w:hAnsi="Times New Roman" w:cs="Times New Roman"/>
        </w:rPr>
        <w:t xml:space="preserve">inciso, </w:t>
      </w:r>
      <w:r w:rsidR="00106753">
        <w:rPr>
          <w:rFonts w:ascii="Times New Roman" w:eastAsia="Times New Roman" w:hAnsi="Times New Roman" w:cs="Times New Roman"/>
        </w:rPr>
        <w:t>VIII</w:t>
      </w:r>
      <w:r>
        <w:rPr>
          <w:rFonts w:ascii="Times New Roman" w:eastAsia="Times New Roman" w:hAnsi="Times New Roman" w:cs="Times New Roman"/>
        </w:rPr>
        <w:t xml:space="preserve">, </w:t>
      </w:r>
      <w:r w:rsidR="00106753">
        <w:rPr>
          <w:rFonts w:ascii="Times New Roman" w:eastAsia="Times New Roman" w:hAnsi="Times New Roman" w:cs="Times New Roman"/>
        </w:rPr>
        <w:t xml:space="preserve">da Lei Complementar Federal n° 80/1994. Assim sendo, por ter atuação na proteção </w:t>
      </w:r>
      <w:r>
        <w:rPr>
          <w:rFonts w:ascii="Times New Roman" w:eastAsia="Times New Roman" w:hAnsi="Times New Roman" w:cs="Times New Roman"/>
        </w:rPr>
        <w:t>dos interesses de grupos social e economicamente vulnerabilizados</w:t>
      </w:r>
      <w:r w:rsidR="00106753">
        <w:rPr>
          <w:rFonts w:ascii="Times New Roman" w:eastAsia="Times New Roman" w:hAnsi="Times New Roman" w:cs="Times New Roman"/>
        </w:rPr>
        <w:t xml:space="preserve">, é legítima a preocupação institucional em garantir </w:t>
      </w:r>
      <w:r>
        <w:rPr>
          <w:rFonts w:ascii="Times New Roman" w:eastAsia="Times New Roman" w:hAnsi="Times New Roman" w:cs="Times New Roman"/>
        </w:rPr>
        <w:t>o adequado fornecimento de</w:t>
      </w:r>
      <w:r w:rsidR="00106753">
        <w:rPr>
          <w:rFonts w:ascii="Times New Roman" w:eastAsia="Times New Roman" w:hAnsi="Times New Roman" w:cs="Times New Roman"/>
        </w:rPr>
        <w:t xml:space="preserve"> energia elétrica aos moradores do Povoado da Cachoeira do Livramento, em Abre Campo/MG</w:t>
      </w:r>
      <w:r>
        <w:rPr>
          <w:rFonts w:ascii="Times New Roman" w:eastAsia="Times New Roman" w:hAnsi="Times New Roman" w:cs="Times New Roman"/>
        </w:rPr>
        <w:t>, sobretudo por se tratar de serviço público de caráter essencial.</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Segundo o narrado à Defensoria Pública, desde o </w:t>
      </w:r>
      <w:r w:rsidR="00EE1E87">
        <w:rPr>
          <w:rFonts w:ascii="Times New Roman" w:eastAsia="Times New Roman" w:hAnsi="Times New Roman" w:cs="Times New Roman"/>
        </w:rPr>
        <w:t xml:space="preserve">início do </w:t>
      </w:r>
      <w:r>
        <w:rPr>
          <w:rFonts w:ascii="Times New Roman" w:eastAsia="Times New Roman" w:hAnsi="Times New Roman" w:cs="Times New Roman"/>
        </w:rPr>
        <w:t xml:space="preserve">ano de 2021, os moradores do Povoado da Cachoeira do Livramento tentam contato com </w:t>
      </w:r>
      <w:r w:rsidR="00EC6EA7">
        <w:rPr>
          <w:rFonts w:ascii="Times New Roman" w:eastAsia="Times New Roman" w:hAnsi="Times New Roman" w:cs="Times New Roman"/>
        </w:rPr>
        <w:t>a empresa</w:t>
      </w:r>
      <w:r>
        <w:rPr>
          <w:rFonts w:ascii="Times New Roman" w:eastAsia="Times New Roman" w:hAnsi="Times New Roman" w:cs="Times New Roman"/>
        </w:rPr>
        <w:t xml:space="preserve"> concessionária de serviço público de distribuição de energia elétrica em questão, </w:t>
      </w:r>
      <w:r w:rsidR="00EC6EA7">
        <w:rPr>
          <w:rFonts w:ascii="Times New Roman" w:eastAsia="Times New Roman" w:hAnsi="Times New Roman" w:cs="Times New Roman"/>
        </w:rPr>
        <w:t>buscando soluções para as</w:t>
      </w:r>
      <w:r>
        <w:rPr>
          <w:rFonts w:ascii="Times New Roman" w:eastAsia="Times New Roman" w:hAnsi="Times New Roman" w:cs="Times New Roman"/>
        </w:rPr>
        <w:t xml:space="preserve"> constantes quedas </w:t>
      </w:r>
      <w:r w:rsidR="00EC6EA7">
        <w:rPr>
          <w:rFonts w:ascii="Times New Roman" w:eastAsia="Times New Roman" w:hAnsi="Times New Roman" w:cs="Times New Roman"/>
        </w:rPr>
        <w:t>de</w:t>
      </w:r>
      <w:r>
        <w:rPr>
          <w:rFonts w:ascii="Times New Roman" w:eastAsia="Times New Roman" w:hAnsi="Times New Roman" w:cs="Times New Roman"/>
        </w:rPr>
        <w:t xml:space="preserve"> energia </w:t>
      </w:r>
      <w:r w:rsidR="00EC6EA7">
        <w:rPr>
          <w:rFonts w:ascii="Times New Roman" w:eastAsia="Times New Roman" w:hAnsi="Times New Roman" w:cs="Times New Roman"/>
        </w:rPr>
        <w:t>naquela comunidade</w:t>
      </w:r>
      <w:r>
        <w:rPr>
          <w:rFonts w:ascii="Times New Roman" w:eastAsia="Times New Roman" w:hAnsi="Times New Roman" w:cs="Times New Roman"/>
        </w:rPr>
        <w:t xml:space="preserve">, devido à precariedade da rede e dos transformadores </w:t>
      </w:r>
      <w:r w:rsidR="00EC6EA7">
        <w:rPr>
          <w:rFonts w:ascii="Times New Roman" w:eastAsia="Times New Roman" w:hAnsi="Times New Roman" w:cs="Times New Roman"/>
        </w:rPr>
        <w:t>instalados na</w:t>
      </w:r>
      <w:r>
        <w:rPr>
          <w:rFonts w:ascii="Times New Roman" w:eastAsia="Times New Roman" w:hAnsi="Times New Roman" w:cs="Times New Roman"/>
        </w:rPr>
        <w:t xml:space="preserve"> região.</w:t>
      </w:r>
    </w:p>
    <w:p w:rsidR="0010381C" w:rsidRDefault="0010381C" w:rsidP="00743499">
      <w:pPr>
        <w:spacing w:line="360" w:lineRule="auto"/>
        <w:ind w:firstLine="1418"/>
        <w:jc w:val="both"/>
        <w:rPr>
          <w:rFonts w:ascii="Times New Roman" w:eastAsia="Times New Roman" w:hAnsi="Times New Roman" w:cs="Times New Roman"/>
        </w:rPr>
      </w:pPr>
    </w:p>
    <w:p w:rsidR="00EC6EA7" w:rsidRDefault="00EC6EA7" w:rsidP="00EC6EA7">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Foi informado pelos moradores à instituição que as interrupções no fornecimento de energia elétrica durante o horário de pico de consumo se tornaram frequentes, isto é, no período compreendido entre 16h00 e 20h00, não sendo possível sequer tomar banho. Isso decorre do fato de que </w:t>
      </w:r>
      <w:r w:rsidR="00106753">
        <w:rPr>
          <w:rFonts w:ascii="Times New Roman" w:eastAsia="Times New Roman" w:hAnsi="Times New Roman" w:cs="Times New Roman"/>
        </w:rPr>
        <w:t xml:space="preserve">a </w:t>
      </w:r>
      <w:r>
        <w:rPr>
          <w:rFonts w:ascii="Times New Roman" w:eastAsia="Times New Roman" w:hAnsi="Times New Roman" w:cs="Times New Roman"/>
        </w:rPr>
        <w:t>rede elétrica disponível na localidade</w:t>
      </w:r>
      <w:r w:rsidR="00106753">
        <w:rPr>
          <w:rFonts w:ascii="Times New Roman" w:eastAsia="Times New Roman" w:hAnsi="Times New Roman" w:cs="Times New Roman"/>
        </w:rPr>
        <w:t xml:space="preserve"> </w:t>
      </w:r>
      <w:r>
        <w:rPr>
          <w:rFonts w:ascii="Times New Roman" w:eastAsia="Times New Roman" w:hAnsi="Times New Roman" w:cs="Times New Roman"/>
        </w:rPr>
        <w:t>é antiga e precária,</w:t>
      </w:r>
      <w:r w:rsidR="00106753">
        <w:rPr>
          <w:rFonts w:ascii="Times New Roman" w:eastAsia="Times New Roman" w:hAnsi="Times New Roman" w:cs="Times New Roman"/>
        </w:rPr>
        <w:t xml:space="preserve"> não sustenta</w:t>
      </w:r>
      <w:r>
        <w:rPr>
          <w:rFonts w:ascii="Times New Roman" w:eastAsia="Times New Roman" w:hAnsi="Times New Roman" w:cs="Times New Roman"/>
        </w:rPr>
        <w:t>ndo</w:t>
      </w:r>
      <w:r w:rsidR="00106753">
        <w:rPr>
          <w:rFonts w:ascii="Times New Roman" w:eastAsia="Times New Roman" w:hAnsi="Times New Roman" w:cs="Times New Roman"/>
        </w:rPr>
        <w:t xml:space="preserve"> vários usuários ao mesmo tempo.</w:t>
      </w:r>
    </w:p>
    <w:p w:rsidR="00EC6EA7" w:rsidRDefault="00EC6EA7" w:rsidP="00EC6EA7">
      <w:pPr>
        <w:spacing w:line="360" w:lineRule="auto"/>
        <w:ind w:firstLine="1418"/>
        <w:jc w:val="both"/>
        <w:rPr>
          <w:rFonts w:ascii="Times New Roman" w:eastAsia="Times New Roman" w:hAnsi="Times New Roman" w:cs="Times New Roman"/>
        </w:rPr>
      </w:pPr>
    </w:p>
    <w:p w:rsidR="004C3558" w:rsidRDefault="00EC6EA7" w:rsidP="00EC6EA7">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Aduziram, ainda, que a situação se agrava na época da safra de café, que corresponde aos meses de abril a setembro, principalmente porque são ligados vários secadores de </w:t>
      </w:r>
      <w:r w:rsidR="004C3558">
        <w:rPr>
          <w:rFonts w:ascii="Times New Roman" w:eastAsia="Times New Roman" w:hAnsi="Times New Roman" w:cs="Times New Roman"/>
        </w:rPr>
        <w:t>grãos</w:t>
      </w:r>
      <w:r>
        <w:rPr>
          <w:rFonts w:ascii="Times New Roman" w:eastAsia="Times New Roman" w:hAnsi="Times New Roman" w:cs="Times New Roman"/>
        </w:rPr>
        <w:t xml:space="preserve"> na localidade, sobrecarregando a rede e causando vários picos de </w:t>
      </w:r>
      <w:r>
        <w:rPr>
          <w:rFonts w:ascii="Times New Roman" w:eastAsia="Times New Roman" w:hAnsi="Times New Roman" w:cs="Times New Roman"/>
        </w:rPr>
        <w:lastRenderedPageBreak/>
        <w:t>energia. Tais quedas já ocasionaram, inclusive, a queima de aparelhos eletrodomésticos dos moradores, causando prejuízos materiais e diversos transtornos.</w:t>
      </w:r>
    </w:p>
    <w:p w:rsidR="004C3558" w:rsidRDefault="004C3558" w:rsidP="00EC6EA7">
      <w:pPr>
        <w:spacing w:line="360" w:lineRule="auto"/>
        <w:ind w:firstLine="1418"/>
        <w:jc w:val="both"/>
        <w:rPr>
          <w:rFonts w:ascii="Times New Roman" w:eastAsia="Times New Roman" w:hAnsi="Times New Roman" w:cs="Times New Roman"/>
        </w:rPr>
      </w:pPr>
    </w:p>
    <w:p w:rsidR="004C3558" w:rsidRDefault="00EC6EA7" w:rsidP="00EC6EA7">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Foi apurado, </w:t>
      </w:r>
      <w:r w:rsidR="004C3558">
        <w:rPr>
          <w:rFonts w:ascii="Times New Roman" w:eastAsia="Times New Roman" w:hAnsi="Times New Roman" w:cs="Times New Roman"/>
        </w:rPr>
        <w:t>ainda</w:t>
      </w:r>
      <w:r>
        <w:rPr>
          <w:rFonts w:ascii="Times New Roman" w:eastAsia="Times New Roman" w:hAnsi="Times New Roman" w:cs="Times New Roman"/>
        </w:rPr>
        <w:t xml:space="preserve">, que na localidade existe uma Associação de Desenvolvimento Comunitário e Solidário das Mulheres Rurais da Cachoeira do Livramento, a qual contava com 11 (onze) máquinas de costuras, das quais 8 (oito) foram queimadas com os picos de energia, além de um congelador que também </w:t>
      </w:r>
      <w:r w:rsidR="004C3558">
        <w:rPr>
          <w:rFonts w:ascii="Times New Roman" w:eastAsia="Times New Roman" w:hAnsi="Times New Roman" w:cs="Times New Roman"/>
        </w:rPr>
        <w:t>estragou</w:t>
      </w:r>
      <w:r>
        <w:rPr>
          <w:rFonts w:ascii="Times New Roman" w:eastAsia="Times New Roman" w:hAnsi="Times New Roman" w:cs="Times New Roman"/>
        </w:rPr>
        <w:t xml:space="preserve"> em razão da instabilidade da rede elétrica.</w:t>
      </w:r>
    </w:p>
    <w:p w:rsidR="004C3558" w:rsidRDefault="004C3558" w:rsidP="00EC6EA7">
      <w:pPr>
        <w:spacing w:line="360" w:lineRule="auto"/>
        <w:ind w:firstLine="1418"/>
        <w:jc w:val="both"/>
        <w:rPr>
          <w:rFonts w:ascii="Times New Roman" w:eastAsia="Times New Roman" w:hAnsi="Times New Roman" w:cs="Times New Roman"/>
        </w:rPr>
      </w:pPr>
    </w:p>
    <w:p w:rsidR="00EC6EA7" w:rsidRPr="00EE1E87" w:rsidRDefault="00EC6EA7" w:rsidP="00EC6EA7">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Consta que </w:t>
      </w:r>
      <w:r w:rsidR="004C3558">
        <w:rPr>
          <w:rFonts w:ascii="Times New Roman" w:eastAsia="Times New Roman" w:hAnsi="Times New Roman" w:cs="Times New Roman"/>
        </w:rPr>
        <w:t>todos esses</w:t>
      </w:r>
      <w:r>
        <w:rPr>
          <w:rFonts w:ascii="Times New Roman" w:eastAsia="Times New Roman" w:hAnsi="Times New Roman" w:cs="Times New Roman"/>
        </w:rPr>
        <w:t xml:space="preserve"> problemas seriam decorrentes d</w:t>
      </w:r>
      <w:r w:rsidR="00EE1E87">
        <w:rPr>
          <w:rFonts w:ascii="Times New Roman" w:eastAsia="Times New Roman" w:hAnsi="Times New Roman" w:cs="Times New Roman"/>
        </w:rPr>
        <w:t>e variações de tensões de energia e pelo</w:t>
      </w:r>
      <w:r>
        <w:rPr>
          <w:rFonts w:ascii="Times New Roman" w:eastAsia="Times New Roman" w:hAnsi="Times New Roman" w:cs="Times New Roman"/>
        </w:rPr>
        <w:t xml:space="preserve"> fato de a rede elétrica instalada no Povoado </w:t>
      </w:r>
      <w:r w:rsidR="004C3558">
        <w:rPr>
          <w:rFonts w:ascii="Times New Roman" w:eastAsia="Times New Roman" w:hAnsi="Times New Roman" w:cs="Times New Roman"/>
        </w:rPr>
        <w:t>ser</w:t>
      </w:r>
      <w:r>
        <w:rPr>
          <w:rFonts w:ascii="Times New Roman" w:eastAsia="Times New Roman" w:hAnsi="Times New Roman" w:cs="Times New Roman"/>
        </w:rPr>
        <w:t xml:space="preserve"> antiga</w:t>
      </w:r>
      <w:r w:rsidR="00EE1E87">
        <w:rPr>
          <w:rFonts w:ascii="Times New Roman" w:eastAsia="Times New Roman" w:hAnsi="Times New Roman" w:cs="Times New Roman"/>
        </w:rPr>
        <w:t>. Deste modo,</w:t>
      </w:r>
      <w:r>
        <w:rPr>
          <w:rFonts w:ascii="Times New Roman" w:eastAsia="Times New Roman" w:hAnsi="Times New Roman" w:cs="Times New Roman"/>
        </w:rPr>
        <w:t xml:space="preserve"> por terem havido diversas novas ligações</w:t>
      </w:r>
      <w:r w:rsidR="00EE1E87">
        <w:rPr>
          <w:rFonts w:ascii="Times New Roman" w:eastAsia="Times New Roman" w:hAnsi="Times New Roman" w:cs="Times New Roman"/>
        </w:rPr>
        <w:t xml:space="preserve"> na comunidade</w:t>
      </w:r>
      <w:r>
        <w:rPr>
          <w:rFonts w:ascii="Times New Roman" w:eastAsia="Times New Roman" w:hAnsi="Times New Roman" w:cs="Times New Roman"/>
        </w:rPr>
        <w:t xml:space="preserve">, a rede disponível não </w:t>
      </w:r>
      <w:r w:rsidR="00EE1E87">
        <w:rPr>
          <w:rFonts w:ascii="Times New Roman" w:eastAsia="Times New Roman" w:hAnsi="Times New Roman" w:cs="Times New Roman"/>
        </w:rPr>
        <w:t xml:space="preserve">seria suficiente para </w:t>
      </w:r>
      <w:r>
        <w:rPr>
          <w:rFonts w:ascii="Times New Roman" w:eastAsia="Times New Roman" w:hAnsi="Times New Roman" w:cs="Times New Roman"/>
        </w:rPr>
        <w:t>sustenta</w:t>
      </w:r>
      <w:r w:rsidR="00EE1E87">
        <w:rPr>
          <w:rFonts w:ascii="Times New Roman" w:eastAsia="Times New Roman" w:hAnsi="Times New Roman" w:cs="Times New Roman"/>
        </w:rPr>
        <w:t>r</w:t>
      </w:r>
      <w:r>
        <w:rPr>
          <w:rFonts w:ascii="Times New Roman" w:eastAsia="Times New Roman" w:hAnsi="Times New Roman" w:cs="Times New Roman"/>
        </w:rPr>
        <w:t xml:space="preserve"> vários usuários </w:t>
      </w:r>
      <w:r w:rsidR="004C3558">
        <w:rPr>
          <w:rFonts w:ascii="Times New Roman" w:eastAsia="Times New Roman" w:hAnsi="Times New Roman" w:cs="Times New Roman"/>
        </w:rPr>
        <w:t>simultaneamente</w:t>
      </w:r>
      <w:r>
        <w:rPr>
          <w:rFonts w:ascii="Times New Roman" w:eastAsia="Times New Roman" w:hAnsi="Times New Roman" w:cs="Times New Roman"/>
        </w:rPr>
        <w:t xml:space="preserve">, razão pela qual seria necessária uma obra </w:t>
      </w:r>
      <w:r w:rsidR="004C3558">
        <w:rPr>
          <w:rFonts w:ascii="Times New Roman" w:eastAsia="Times New Roman" w:hAnsi="Times New Roman" w:cs="Times New Roman"/>
        </w:rPr>
        <w:t>nas referidas instalações</w:t>
      </w:r>
      <w:r>
        <w:rPr>
          <w:rFonts w:ascii="Times New Roman" w:eastAsia="Times New Roman" w:hAnsi="Times New Roman" w:cs="Times New Roman"/>
        </w:rPr>
        <w:t>, ainda não providenciada pela empresa</w:t>
      </w:r>
      <w:r w:rsidR="004C3558">
        <w:rPr>
          <w:rFonts w:ascii="Times New Roman" w:eastAsia="Times New Roman" w:hAnsi="Times New Roman" w:cs="Times New Roman"/>
        </w:rPr>
        <w:t xml:space="preserve"> </w:t>
      </w:r>
      <w:r w:rsidR="004C3558" w:rsidRPr="00EE1E87">
        <w:rPr>
          <w:rFonts w:ascii="Times New Roman" w:eastAsia="Times New Roman" w:hAnsi="Times New Roman" w:cs="Times New Roman"/>
        </w:rPr>
        <w:t>concessionária</w:t>
      </w:r>
      <w:r w:rsidR="00EE1E87" w:rsidRPr="00EE1E87">
        <w:rPr>
          <w:rFonts w:ascii="Times New Roman" w:eastAsia="Times New Roman" w:hAnsi="Times New Roman" w:cs="Times New Roman"/>
        </w:rPr>
        <w:t xml:space="preserve"> do serviço público</w:t>
      </w:r>
      <w:r w:rsidRPr="00EE1E87">
        <w:rPr>
          <w:rFonts w:ascii="Times New Roman" w:eastAsia="Times New Roman" w:hAnsi="Times New Roman" w:cs="Times New Roman"/>
        </w:rPr>
        <w:t>.</w:t>
      </w:r>
    </w:p>
    <w:p w:rsidR="0010381C" w:rsidRPr="00EE1E87" w:rsidRDefault="00106753" w:rsidP="00EC6EA7">
      <w:pPr>
        <w:spacing w:line="360" w:lineRule="auto"/>
        <w:ind w:firstLine="1418"/>
        <w:jc w:val="both"/>
        <w:rPr>
          <w:rFonts w:ascii="Times New Roman" w:eastAsia="Times New Roman" w:hAnsi="Times New Roman" w:cs="Times New Roman"/>
        </w:rPr>
      </w:pPr>
      <w:r w:rsidRPr="00EE1E87">
        <w:rPr>
          <w:rFonts w:ascii="Times New Roman" w:eastAsia="Times New Roman" w:hAnsi="Times New Roman" w:cs="Times New Roman"/>
        </w:rPr>
        <w:t xml:space="preserve"> </w:t>
      </w:r>
    </w:p>
    <w:p w:rsidR="0010381C" w:rsidRPr="00EE1E87" w:rsidRDefault="004C3558" w:rsidP="00743499">
      <w:pPr>
        <w:spacing w:line="360" w:lineRule="auto"/>
        <w:ind w:firstLine="1418"/>
        <w:jc w:val="both"/>
        <w:rPr>
          <w:rFonts w:ascii="Times New Roman" w:eastAsia="Times New Roman" w:hAnsi="Times New Roman" w:cs="Times New Roman"/>
        </w:rPr>
      </w:pPr>
      <w:r w:rsidRPr="00EE1E87">
        <w:rPr>
          <w:rFonts w:ascii="Times New Roman" w:eastAsia="Times New Roman" w:hAnsi="Times New Roman" w:cs="Times New Roman"/>
        </w:rPr>
        <w:t>Extrai-se da documentação que, e</w:t>
      </w:r>
      <w:r w:rsidR="00106753" w:rsidRPr="00EE1E87">
        <w:rPr>
          <w:rFonts w:ascii="Times New Roman" w:eastAsia="Times New Roman" w:hAnsi="Times New Roman" w:cs="Times New Roman"/>
        </w:rPr>
        <w:t>m uma das tentativas de contato</w:t>
      </w:r>
      <w:r w:rsidR="00E141DA" w:rsidRPr="00EE1E87">
        <w:rPr>
          <w:rFonts w:ascii="Times New Roman" w:eastAsia="Times New Roman" w:hAnsi="Times New Roman" w:cs="Times New Roman"/>
        </w:rPr>
        <w:t xml:space="preserve"> com a empresa</w:t>
      </w:r>
      <w:r w:rsidR="00106753" w:rsidRPr="00EE1E87">
        <w:rPr>
          <w:rFonts w:ascii="Times New Roman" w:eastAsia="Times New Roman" w:hAnsi="Times New Roman" w:cs="Times New Roman"/>
        </w:rPr>
        <w:t>, no mês de julho de 2021, o representante dos moradores enviou Ofício à CEMIG, que respondeu informando</w:t>
      </w:r>
      <w:r w:rsidR="00EE1E87" w:rsidRPr="00EE1E87">
        <w:rPr>
          <w:rFonts w:ascii="Times New Roman" w:eastAsia="Times New Roman" w:hAnsi="Times New Roman" w:cs="Times New Roman"/>
        </w:rPr>
        <w:t xml:space="preserve">: </w:t>
      </w:r>
      <w:r w:rsidR="00106753" w:rsidRPr="00EE1E87">
        <w:rPr>
          <w:rFonts w:ascii="Times New Roman" w:eastAsia="Times New Roman" w:hAnsi="Times New Roman" w:cs="Times New Roman"/>
        </w:rPr>
        <w:t>a</w:t>
      </w:r>
      <w:r w:rsidR="00EE1E87" w:rsidRPr="00EE1E87">
        <w:rPr>
          <w:rFonts w:ascii="Times New Roman" w:eastAsia="Times New Roman" w:hAnsi="Times New Roman" w:cs="Times New Roman"/>
        </w:rPr>
        <w:t>) a</w:t>
      </w:r>
      <w:r w:rsidR="00106753" w:rsidRPr="00EE1E87">
        <w:rPr>
          <w:rFonts w:ascii="Times New Roman" w:eastAsia="Times New Roman" w:hAnsi="Times New Roman" w:cs="Times New Roman"/>
        </w:rPr>
        <w:t xml:space="preserve"> ausência de registros, </w:t>
      </w:r>
      <w:r w:rsidR="00EE1E87" w:rsidRPr="00EE1E87">
        <w:rPr>
          <w:rFonts w:ascii="Times New Roman" w:eastAsia="Times New Roman" w:hAnsi="Times New Roman" w:cs="Times New Roman"/>
        </w:rPr>
        <w:t>em seus</w:t>
      </w:r>
      <w:r w:rsidR="00106753" w:rsidRPr="00EE1E87">
        <w:rPr>
          <w:rFonts w:ascii="Times New Roman" w:eastAsia="Times New Roman" w:hAnsi="Times New Roman" w:cs="Times New Roman"/>
        </w:rPr>
        <w:t xml:space="preserve"> relatórios, de faltas </w:t>
      </w:r>
      <w:r w:rsidR="00EE1E87" w:rsidRPr="00EE1E87">
        <w:rPr>
          <w:rFonts w:ascii="Times New Roman" w:eastAsia="Times New Roman" w:hAnsi="Times New Roman" w:cs="Times New Roman"/>
        </w:rPr>
        <w:t xml:space="preserve">frequentes </w:t>
      </w:r>
      <w:r w:rsidR="00106753" w:rsidRPr="00EE1E87">
        <w:rPr>
          <w:rFonts w:ascii="Times New Roman" w:eastAsia="Times New Roman" w:hAnsi="Times New Roman" w:cs="Times New Roman"/>
        </w:rPr>
        <w:t xml:space="preserve">de energia </w:t>
      </w:r>
      <w:r w:rsidR="00EE1E87" w:rsidRPr="00EE1E87">
        <w:rPr>
          <w:rFonts w:ascii="Times New Roman" w:eastAsia="Times New Roman" w:hAnsi="Times New Roman" w:cs="Times New Roman"/>
        </w:rPr>
        <w:t>para os clientes do circuito; b)</w:t>
      </w:r>
      <w:r w:rsidR="00106753" w:rsidRPr="00EE1E87">
        <w:rPr>
          <w:rFonts w:ascii="Times New Roman" w:eastAsia="Times New Roman" w:hAnsi="Times New Roman" w:cs="Times New Roman"/>
        </w:rPr>
        <w:t xml:space="preserve"> a presença de alguns RAS (religamentos automáticos)</w:t>
      </w:r>
      <w:r w:rsidRPr="00EE1E87">
        <w:rPr>
          <w:rFonts w:ascii="Times New Roman" w:eastAsia="Times New Roman" w:hAnsi="Times New Roman" w:cs="Times New Roman"/>
        </w:rPr>
        <w:t>, correspondentes a</w:t>
      </w:r>
      <w:r w:rsidR="00106753" w:rsidRPr="00EE1E87">
        <w:rPr>
          <w:rFonts w:ascii="Times New Roman" w:eastAsia="Times New Roman" w:hAnsi="Times New Roman" w:cs="Times New Roman"/>
        </w:rPr>
        <w:t xml:space="preserve"> piques de energia de 10, 15 ou 30 segundos nos equipamentos de retaguarda do circuito, sendo eles uma forma de </w:t>
      </w:r>
      <w:r w:rsidRPr="00EE1E87">
        <w:rPr>
          <w:rFonts w:ascii="Times New Roman" w:eastAsia="Times New Roman" w:hAnsi="Times New Roman" w:cs="Times New Roman"/>
        </w:rPr>
        <w:t xml:space="preserve">se </w:t>
      </w:r>
      <w:r w:rsidR="00106753" w:rsidRPr="00EE1E87">
        <w:rPr>
          <w:rFonts w:ascii="Times New Roman" w:eastAsia="Times New Roman" w:hAnsi="Times New Roman" w:cs="Times New Roman"/>
        </w:rPr>
        <w:t>evitar uma interrupção sustentada</w:t>
      </w:r>
      <w:r w:rsidR="00EE1E87" w:rsidRPr="00EE1E87">
        <w:rPr>
          <w:rFonts w:ascii="Times New Roman" w:eastAsia="Times New Roman" w:hAnsi="Times New Roman" w:cs="Times New Roman"/>
        </w:rPr>
        <w:t>; c) o abastecimento de energia na localidade feito por meio de 02 transformadores monofásicos de 37kVA, noticiando que ambos estariam em nível de carregamento abaixo do limite, inexistindo sobrecarga.</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Em novembro de 2021, o Ministério Público de Minas Gerais enviou o Ofício n° 529/2021/1ªPJ à CEMIG, requisitando informações a respeito da baixa tensão elétrica na localidade de Cachoeira do Livramento, em Abre Campo/MG. </w:t>
      </w:r>
    </w:p>
    <w:p w:rsidR="0010381C" w:rsidRDefault="0010381C" w:rsidP="00743499">
      <w:pPr>
        <w:spacing w:line="360" w:lineRule="auto"/>
        <w:ind w:firstLine="1418"/>
        <w:jc w:val="both"/>
        <w:rPr>
          <w:rFonts w:ascii="Times New Roman" w:eastAsia="Times New Roman" w:hAnsi="Times New Roman" w:cs="Times New Roman"/>
        </w:rPr>
      </w:pPr>
    </w:p>
    <w:p w:rsidR="00AD7426"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lastRenderedPageBreak/>
        <w:t xml:space="preserve">Em resposta </w:t>
      </w:r>
      <w:r w:rsidR="00AD7426">
        <w:rPr>
          <w:rFonts w:ascii="Times New Roman" w:eastAsia="Times New Roman" w:hAnsi="Times New Roman" w:cs="Times New Roman"/>
        </w:rPr>
        <w:t>àquela Promotoria de Justiça</w:t>
      </w:r>
      <w:r>
        <w:rPr>
          <w:rFonts w:ascii="Times New Roman" w:eastAsia="Times New Roman" w:hAnsi="Times New Roman" w:cs="Times New Roman"/>
        </w:rPr>
        <w:t xml:space="preserve">, </w:t>
      </w:r>
      <w:r w:rsidR="00AD7426">
        <w:rPr>
          <w:rFonts w:ascii="Times New Roman" w:eastAsia="Times New Roman" w:hAnsi="Times New Roman" w:cs="Times New Roman"/>
        </w:rPr>
        <w:t>datada</w:t>
      </w:r>
      <w:r>
        <w:rPr>
          <w:rFonts w:ascii="Times New Roman" w:eastAsia="Times New Roman" w:hAnsi="Times New Roman" w:cs="Times New Roman"/>
        </w:rPr>
        <w:t xml:space="preserve"> </w:t>
      </w:r>
      <w:r w:rsidR="00AD7426">
        <w:rPr>
          <w:rFonts w:ascii="Times New Roman" w:eastAsia="Times New Roman" w:hAnsi="Times New Roman" w:cs="Times New Roman"/>
        </w:rPr>
        <w:t>de</w:t>
      </w:r>
      <w:r>
        <w:rPr>
          <w:rFonts w:ascii="Times New Roman" w:eastAsia="Times New Roman" w:hAnsi="Times New Roman" w:cs="Times New Roman"/>
        </w:rPr>
        <w:t xml:space="preserve"> fevereiro de 2022 (EM/MQ-00812/2022), a CEMIG </w:t>
      </w:r>
      <w:r w:rsidR="00AD7426">
        <w:rPr>
          <w:rFonts w:ascii="Times New Roman" w:eastAsia="Times New Roman" w:hAnsi="Times New Roman" w:cs="Times New Roman"/>
        </w:rPr>
        <w:t>voltou a informar</w:t>
      </w:r>
      <w:r>
        <w:rPr>
          <w:rFonts w:ascii="Times New Roman" w:eastAsia="Times New Roman" w:hAnsi="Times New Roman" w:cs="Times New Roman"/>
        </w:rPr>
        <w:t xml:space="preserve"> que a área urbana da localidade em questão é atendida por 2 (dois) transformadores monofásicos de 37,5 kVA de potência, cuja capacidade não é possível </w:t>
      </w:r>
      <w:r w:rsidR="00AD7426">
        <w:rPr>
          <w:rFonts w:ascii="Times New Roman" w:eastAsia="Times New Roman" w:hAnsi="Times New Roman" w:cs="Times New Roman"/>
        </w:rPr>
        <w:t xml:space="preserve">de ser </w:t>
      </w:r>
      <w:r>
        <w:rPr>
          <w:rFonts w:ascii="Times New Roman" w:eastAsia="Times New Roman" w:hAnsi="Times New Roman" w:cs="Times New Roman"/>
        </w:rPr>
        <w:t>aumenta</w:t>
      </w:r>
      <w:r w:rsidR="00AD7426">
        <w:rPr>
          <w:rFonts w:ascii="Times New Roman" w:eastAsia="Times New Roman" w:hAnsi="Times New Roman" w:cs="Times New Roman"/>
        </w:rPr>
        <w:t>da</w:t>
      </w:r>
      <w:r>
        <w:rPr>
          <w:rFonts w:ascii="Times New Roman" w:eastAsia="Times New Roman" w:hAnsi="Times New Roman" w:cs="Times New Roman"/>
        </w:rPr>
        <w:t>.</w:t>
      </w:r>
    </w:p>
    <w:p w:rsidR="00AD7426" w:rsidRDefault="00AD7426" w:rsidP="00743499">
      <w:pPr>
        <w:spacing w:line="360" w:lineRule="auto"/>
        <w:ind w:firstLine="1418"/>
        <w:jc w:val="both"/>
        <w:rPr>
          <w:rFonts w:ascii="Times New Roman" w:eastAsia="Times New Roman" w:hAnsi="Times New Roman" w:cs="Times New Roman"/>
        </w:rPr>
      </w:pPr>
    </w:p>
    <w:p w:rsidR="00AD7426" w:rsidRDefault="00AD7426" w:rsidP="00AD7426">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Contudo, nessa oportunidade, respondendo a órgão do Sistema de Justiça, a</w:t>
      </w:r>
      <w:r w:rsidR="00106753">
        <w:rPr>
          <w:rFonts w:ascii="Times New Roman" w:eastAsia="Times New Roman" w:hAnsi="Times New Roman" w:cs="Times New Roman"/>
        </w:rPr>
        <w:t xml:space="preserve"> CEMIG </w:t>
      </w:r>
      <w:r>
        <w:rPr>
          <w:rFonts w:ascii="Times New Roman" w:eastAsia="Times New Roman" w:hAnsi="Times New Roman" w:cs="Times New Roman"/>
        </w:rPr>
        <w:t>acrescentou a notícia de</w:t>
      </w:r>
      <w:r w:rsidR="00106753">
        <w:rPr>
          <w:rFonts w:ascii="Times New Roman" w:eastAsia="Times New Roman" w:hAnsi="Times New Roman" w:cs="Times New Roman"/>
        </w:rPr>
        <w:t xml:space="preserve"> que realizou medições de qualidade de energia em pontos ao final dos dois circuitos que atendem à localidade e que um deles apresentou violação na tensão fornecida.</w:t>
      </w:r>
    </w:p>
    <w:p w:rsidR="00AD7426" w:rsidRDefault="00AD7426" w:rsidP="00AD7426">
      <w:pPr>
        <w:spacing w:line="360" w:lineRule="auto"/>
        <w:ind w:firstLine="1418"/>
        <w:jc w:val="both"/>
        <w:rPr>
          <w:rFonts w:ascii="Times New Roman" w:eastAsia="Times New Roman" w:hAnsi="Times New Roman" w:cs="Times New Roman"/>
        </w:rPr>
      </w:pPr>
    </w:p>
    <w:p w:rsidR="0010381C" w:rsidRDefault="00106753" w:rsidP="00AD7426">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Por fim, a CEMIG aduziu que, visando</w:t>
      </w:r>
      <w:r w:rsidR="00AD7426">
        <w:rPr>
          <w:rFonts w:ascii="Times New Roman" w:eastAsia="Times New Roman" w:hAnsi="Times New Roman" w:cs="Times New Roman"/>
        </w:rPr>
        <w:t xml:space="preserve"> a</w:t>
      </w:r>
      <w:r>
        <w:rPr>
          <w:rFonts w:ascii="Times New Roman" w:eastAsia="Times New Roman" w:hAnsi="Times New Roman" w:cs="Times New Roman"/>
        </w:rPr>
        <w:t xml:space="preserve"> regularizar a situação no local, melhorar a qualidade da energia fornecida e resolver a questão d</w:t>
      </w:r>
      <w:r w:rsidR="00AD7426">
        <w:rPr>
          <w:rFonts w:ascii="Times New Roman" w:eastAsia="Times New Roman" w:hAnsi="Times New Roman" w:cs="Times New Roman"/>
        </w:rPr>
        <w:t>e</w:t>
      </w:r>
      <w:r>
        <w:rPr>
          <w:rFonts w:ascii="Times New Roman" w:eastAsia="Times New Roman" w:hAnsi="Times New Roman" w:cs="Times New Roman"/>
        </w:rPr>
        <w:t xml:space="preserve"> variação da tensão, fa</w:t>
      </w:r>
      <w:r w:rsidR="00AD7426">
        <w:rPr>
          <w:rFonts w:ascii="Times New Roman" w:eastAsia="Times New Roman" w:hAnsi="Times New Roman" w:cs="Times New Roman"/>
        </w:rPr>
        <w:t>r</w:t>
      </w:r>
      <w:r>
        <w:rPr>
          <w:rFonts w:ascii="Times New Roman" w:eastAsia="Times New Roman" w:hAnsi="Times New Roman" w:cs="Times New Roman"/>
        </w:rPr>
        <w:t>-se</w:t>
      </w:r>
      <w:r w:rsidR="00AD7426">
        <w:rPr>
          <w:rFonts w:ascii="Times New Roman" w:eastAsia="Times New Roman" w:hAnsi="Times New Roman" w:cs="Times New Roman"/>
        </w:rPr>
        <w:t>-ia</w:t>
      </w:r>
      <w:r>
        <w:rPr>
          <w:rFonts w:ascii="Times New Roman" w:eastAsia="Times New Roman" w:hAnsi="Times New Roman" w:cs="Times New Roman"/>
        </w:rPr>
        <w:t xml:space="preserve"> necessária a realização de uma obra na rede elétrica, motivo pelo qual a concessionária gerou a Nota de Serviço 2000045511, para a execução de </w:t>
      </w:r>
      <w:r w:rsidR="00AD7426">
        <w:rPr>
          <w:rFonts w:ascii="Times New Roman" w:eastAsia="Times New Roman" w:hAnsi="Times New Roman" w:cs="Times New Roman"/>
        </w:rPr>
        <w:t xml:space="preserve">mencionadas adequações </w:t>
      </w:r>
      <w:r>
        <w:rPr>
          <w:rFonts w:ascii="Times New Roman" w:eastAsia="Times New Roman" w:hAnsi="Times New Roman" w:cs="Times New Roman"/>
        </w:rPr>
        <w:t>de reforço e melhoria da rede elétrica existente</w:t>
      </w:r>
      <w:r w:rsidR="00AD7426">
        <w:rPr>
          <w:rFonts w:ascii="Times New Roman" w:eastAsia="Times New Roman" w:hAnsi="Times New Roman" w:cs="Times New Roman"/>
        </w:rPr>
        <w:t>. Aduziu, ainda,</w:t>
      </w:r>
      <w:r>
        <w:rPr>
          <w:rFonts w:ascii="Times New Roman" w:eastAsia="Times New Roman" w:hAnsi="Times New Roman" w:cs="Times New Roman"/>
        </w:rPr>
        <w:t xml:space="preserve"> que ta</w:t>
      </w:r>
      <w:r w:rsidR="00AD7426">
        <w:rPr>
          <w:rFonts w:ascii="Times New Roman" w:eastAsia="Times New Roman" w:hAnsi="Times New Roman" w:cs="Times New Roman"/>
        </w:rPr>
        <w:t>is reformas,</w:t>
      </w:r>
      <w:r>
        <w:rPr>
          <w:rFonts w:ascii="Times New Roman" w:eastAsia="Times New Roman" w:hAnsi="Times New Roman" w:cs="Times New Roman"/>
        </w:rPr>
        <w:t xml:space="preserve"> a princípio, estava</w:t>
      </w:r>
      <w:r w:rsidR="00AD7426">
        <w:rPr>
          <w:rFonts w:ascii="Times New Roman" w:eastAsia="Times New Roman" w:hAnsi="Times New Roman" w:cs="Times New Roman"/>
        </w:rPr>
        <w:t>m</w:t>
      </w:r>
      <w:r>
        <w:rPr>
          <w:rFonts w:ascii="Times New Roman" w:eastAsia="Times New Roman" w:hAnsi="Times New Roman" w:cs="Times New Roman"/>
        </w:rPr>
        <w:t xml:space="preserve"> prevista</w:t>
      </w:r>
      <w:r w:rsidR="00AD7426">
        <w:rPr>
          <w:rFonts w:ascii="Times New Roman" w:eastAsia="Times New Roman" w:hAnsi="Times New Roman" w:cs="Times New Roman"/>
        </w:rPr>
        <w:t>s</w:t>
      </w:r>
      <w:r>
        <w:rPr>
          <w:rFonts w:ascii="Times New Roman" w:eastAsia="Times New Roman" w:hAnsi="Times New Roman" w:cs="Times New Roman"/>
        </w:rPr>
        <w:t xml:space="preserve"> para</w:t>
      </w:r>
      <w:r w:rsidR="00AD7426">
        <w:rPr>
          <w:rFonts w:ascii="Times New Roman" w:eastAsia="Times New Roman" w:hAnsi="Times New Roman" w:cs="Times New Roman"/>
        </w:rPr>
        <w:t xml:space="preserve"> o ano de</w:t>
      </w:r>
      <w:r>
        <w:rPr>
          <w:rFonts w:ascii="Times New Roman" w:eastAsia="Times New Roman" w:hAnsi="Times New Roman" w:cs="Times New Roman"/>
        </w:rPr>
        <w:t xml:space="preserve"> 2024 e, após readequação, foi antecipada para conclusão até 31 de dezembro de 2022. </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Ocorre que, até o presente momento, tal obra não foi iniciada pela CEMIG, motivo pelo qual o representante dos moradores procurou </w:t>
      </w:r>
      <w:r w:rsidR="00AD7426">
        <w:rPr>
          <w:rFonts w:ascii="Times New Roman" w:eastAsia="Times New Roman" w:hAnsi="Times New Roman" w:cs="Times New Roman"/>
        </w:rPr>
        <w:t>o apoio da</w:t>
      </w:r>
      <w:r>
        <w:rPr>
          <w:rFonts w:ascii="Times New Roman" w:eastAsia="Times New Roman" w:hAnsi="Times New Roman" w:cs="Times New Roman"/>
        </w:rPr>
        <w:t xml:space="preserve"> Defensoria Pública de Minas Gerais, visando a adoção de providências por parte desta instituição</w:t>
      </w:r>
      <w:r w:rsidR="00AD7426">
        <w:rPr>
          <w:rFonts w:ascii="Times New Roman" w:eastAsia="Times New Roman" w:hAnsi="Times New Roman" w:cs="Times New Roman"/>
        </w:rPr>
        <w:t xml:space="preserve"> junto a essa concessionária de serviço público, sobretudo porque os problemas no fornecimento de energia elétrica persistem, causando inúmeros prejuízos de ordem material e moral aos usuários.</w:t>
      </w:r>
    </w:p>
    <w:p w:rsidR="0010381C" w:rsidRDefault="0010381C" w:rsidP="00743499">
      <w:pPr>
        <w:spacing w:line="360" w:lineRule="auto"/>
        <w:ind w:firstLine="1418"/>
        <w:jc w:val="both"/>
        <w:rPr>
          <w:rFonts w:ascii="Times New Roman" w:eastAsia="Times New Roman" w:hAnsi="Times New Roman" w:cs="Times New Roman"/>
        </w:rPr>
      </w:pPr>
    </w:p>
    <w:p w:rsidR="009126DF" w:rsidRDefault="00106753" w:rsidP="009126DF">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Nesse </w:t>
      </w:r>
      <w:r w:rsidR="009126DF">
        <w:rPr>
          <w:rFonts w:ascii="Times New Roman" w:eastAsia="Times New Roman" w:hAnsi="Times New Roman" w:cs="Times New Roman"/>
        </w:rPr>
        <w:t>contexto</w:t>
      </w:r>
      <w:r>
        <w:rPr>
          <w:rFonts w:ascii="Times New Roman" w:eastAsia="Times New Roman" w:hAnsi="Times New Roman" w:cs="Times New Roman"/>
        </w:rPr>
        <w:t>, cumpre salientar que o rol de direitos e garantias fundamentais do art. 5°</w:t>
      </w:r>
      <w:r w:rsidR="009126DF">
        <w:rPr>
          <w:rFonts w:ascii="Times New Roman" w:eastAsia="Times New Roman" w:hAnsi="Times New Roman" w:cs="Times New Roman"/>
        </w:rPr>
        <w:t xml:space="preserve">, </w:t>
      </w:r>
      <w:r>
        <w:rPr>
          <w:rFonts w:ascii="Times New Roman" w:eastAsia="Times New Roman" w:hAnsi="Times New Roman" w:cs="Times New Roman"/>
        </w:rPr>
        <w:t xml:space="preserve">da </w:t>
      </w:r>
      <w:r w:rsidR="009126DF">
        <w:rPr>
          <w:rFonts w:ascii="Times New Roman" w:eastAsia="Times New Roman" w:hAnsi="Times New Roman" w:cs="Times New Roman"/>
        </w:rPr>
        <w:t>Constituição da República Federativa do Brasil de 1988,</w:t>
      </w:r>
      <w:r>
        <w:rPr>
          <w:rFonts w:ascii="Times New Roman" w:eastAsia="Times New Roman" w:hAnsi="Times New Roman" w:cs="Times New Roman"/>
        </w:rPr>
        <w:t xml:space="preserve"> </w:t>
      </w:r>
      <w:r w:rsidR="009126DF">
        <w:rPr>
          <w:rFonts w:ascii="Times New Roman" w:eastAsia="Times New Roman" w:hAnsi="Times New Roman" w:cs="Times New Roman"/>
        </w:rPr>
        <w:t>contempla</w:t>
      </w:r>
      <w:r>
        <w:rPr>
          <w:rFonts w:ascii="Times New Roman" w:eastAsia="Times New Roman" w:hAnsi="Times New Roman" w:cs="Times New Roman"/>
        </w:rPr>
        <w:t>, em seu inciso XXXII, a previsão da responsabilidade do Estado em promover, na forma da lei, a defesa do consumidor.</w:t>
      </w:r>
    </w:p>
    <w:p w:rsidR="009126DF" w:rsidRDefault="009126DF" w:rsidP="009126DF">
      <w:pPr>
        <w:spacing w:line="360" w:lineRule="auto"/>
        <w:ind w:firstLine="1418"/>
        <w:jc w:val="both"/>
        <w:rPr>
          <w:rFonts w:ascii="Times New Roman" w:eastAsia="Times New Roman" w:hAnsi="Times New Roman" w:cs="Times New Roman"/>
        </w:rPr>
      </w:pPr>
    </w:p>
    <w:p w:rsidR="0010381C" w:rsidRDefault="00106753" w:rsidP="009126DF">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lastRenderedPageBreak/>
        <w:t xml:space="preserve">De igual forma, a Constituição Estadual de Minas Gerais também </w:t>
      </w:r>
      <w:r w:rsidR="009126DF">
        <w:rPr>
          <w:rFonts w:ascii="Times New Roman" w:eastAsia="Times New Roman" w:hAnsi="Times New Roman" w:cs="Times New Roman"/>
        </w:rPr>
        <w:t>dá relevo à questão</w:t>
      </w:r>
      <w:r>
        <w:rPr>
          <w:rFonts w:ascii="Times New Roman" w:eastAsia="Times New Roman" w:hAnsi="Times New Roman" w:cs="Times New Roman"/>
        </w:rPr>
        <w:t xml:space="preserve"> ao </w:t>
      </w:r>
      <w:r w:rsidR="009126DF">
        <w:rPr>
          <w:rFonts w:ascii="Times New Roman" w:eastAsia="Times New Roman" w:hAnsi="Times New Roman" w:cs="Times New Roman"/>
        </w:rPr>
        <w:t>dispor</w:t>
      </w:r>
      <w:r>
        <w:rPr>
          <w:rFonts w:ascii="Times New Roman" w:eastAsia="Times New Roman" w:hAnsi="Times New Roman" w:cs="Times New Roman"/>
        </w:rPr>
        <w:t xml:space="preserve">, em seu art. 233, inciso II, a adoção de instrumentos pelo Estado para a defesa, promoção e divulgação dos direitos do consumidor, educação para o consumo e estímulo à organização de associações voltadas </w:t>
      </w:r>
      <w:r w:rsidR="009126DF">
        <w:rPr>
          <w:rFonts w:ascii="Times New Roman" w:eastAsia="Times New Roman" w:hAnsi="Times New Roman" w:cs="Times New Roman"/>
        </w:rPr>
        <w:t>para</w:t>
      </w:r>
      <w:r>
        <w:rPr>
          <w:rFonts w:ascii="Times New Roman" w:eastAsia="Times New Roman" w:hAnsi="Times New Roman" w:cs="Times New Roman"/>
        </w:rPr>
        <w:t xml:space="preserve"> esse fim. </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Frisa-se, por oportuno, que a relação de consumo consiste em </w:t>
      </w:r>
      <w:r w:rsidR="009126DF">
        <w:rPr>
          <w:rFonts w:ascii="Times New Roman" w:eastAsia="Times New Roman" w:hAnsi="Times New Roman" w:cs="Times New Roman"/>
        </w:rPr>
        <w:t>pactuações</w:t>
      </w:r>
      <w:r>
        <w:rPr>
          <w:rFonts w:ascii="Times New Roman" w:eastAsia="Times New Roman" w:hAnsi="Times New Roman" w:cs="Times New Roman"/>
        </w:rPr>
        <w:t xml:space="preserve"> desequilibrada</w:t>
      </w:r>
      <w:r w:rsidR="009126DF">
        <w:rPr>
          <w:rFonts w:ascii="Times New Roman" w:eastAsia="Times New Roman" w:hAnsi="Times New Roman" w:cs="Times New Roman"/>
        </w:rPr>
        <w:t>s entre as partes</w:t>
      </w:r>
      <w:r>
        <w:rPr>
          <w:rFonts w:ascii="Times New Roman" w:eastAsia="Times New Roman" w:hAnsi="Times New Roman" w:cs="Times New Roman"/>
        </w:rPr>
        <w:t>, daí a importância da criação do Código de Defesa do Consumidor (Lei 8.078/1990), reconhecendo a vulnerabilidade dos consumidores nas relações jurídicas por eles travadas com os fornecedores, visando</w:t>
      </w:r>
      <w:r w:rsidR="009126DF">
        <w:rPr>
          <w:rFonts w:ascii="Times New Roman" w:eastAsia="Times New Roman" w:hAnsi="Times New Roman" w:cs="Times New Roman"/>
        </w:rPr>
        <w:t xml:space="preserve">, com isso, </w:t>
      </w:r>
      <w:r>
        <w:rPr>
          <w:rFonts w:ascii="Times New Roman" w:eastAsia="Times New Roman" w:hAnsi="Times New Roman" w:cs="Times New Roman"/>
        </w:rPr>
        <w:t>à proteção deste grupo hipossuficiente e de seus interesses.</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Nesses termos, o art. 6°</w:t>
      </w:r>
      <w:r w:rsidR="009126DF">
        <w:rPr>
          <w:rFonts w:ascii="Times New Roman" w:eastAsia="Times New Roman" w:hAnsi="Times New Roman" w:cs="Times New Roman"/>
        </w:rPr>
        <w:t xml:space="preserve">, incisos III, VI e X, </w:t>
      </w:r>
      <w:r>
        <w:rPr>
          <w:rFonts w:ascii="Times New Roman" w:eastAsia="Times New Roman" w:hAnsi="Times New Roman" w:cs="Times New Roman"/>
        </w:rPr>
        <w:t>do Código de Defesa do Consumidor</w:t>
      </w:r>
      <w:r w:rsidR="009126DF">
        <w:rPr>
          <w:rFonts w:ascii="Times New Roman" w:eastAsia="Times New Roman" w:hAnsi="Times New Roman" w:cs="Times New Roman"/>
        </w:rPr>
        <w:t xml:space="preserve">, </w:t>
      </w:r>
      <w:r>
        <w:rPr>
          <w:rFonts w:ascii="Times New Roman" w:eastAsia="Times New Roman" w:hAnsi="Times New Roman" w:cs="Times New Roman"/>
        </w:rPr>
        <w:t>prev</w:t>
      </w:r>
      <w:r w:rsidR="009126DF">
        <w:rPr>
          <w:rFonts w:ascii="Times New Roman" w:eastAsia="Times New Roman" w:hAnsi="Times New Roman" w:cs="Times New Roman"/>
        </w:rPr>
        <w:t xml:space="preserve">ê </w:t>
      </w:r>
      <w:r>
        <w:rPr>
          <w:rFonts w:ascii="Times New Roman" w:eastAsia="Times New Roman" w:hAnsi="Times New Roman" w:cs="Times New Roman"/>
        </w:rPr>
        <w:t>o direito à “informação adequada e clara sobre os diferentes produtos e serviços, com especificação correta de quantidade, características, composição, qualidade, tributos incidentes e preço, bem como sobre os riscos que apresentem</w:t>
      </w:r>
      <w:r w:rsidR="009126DF">
        <w:rPr>
          <w:rFonts w:ascii="Times New Roman" w:eastAsia="Times New Roman" w:hAnsi="Times New Roman" w:cs="Times New Roman"/>
        </w:rPr>
        <w:t>”, bem como o direito à “</w:t>
      </w:r>
      <w:r w:rsidR="009126DF" w:rsidRPr="009126DF">
        <w:rPr>
          <w:rFonts w:ascii="Times New Roman" w:eastAsia="Times New Roman" w:hAnsi="Times New Roman" w:cs="Times New Roman"/>
        </w:rPr>
        <w:t>adequada e eficaz prestação dos serviços públicos em geral</w:t>
      </w:r>
      <w:r w:rsidR="009126DF">
        <w:rPr>
          <w:rFonts w:ascii="Times New Roman" w:eastAsia="Times New Roman" w:hAnsi="Times New Roman" w:cs="Times New Roman"/>
        </w:rPr>
        <w:t>”. Ademais, o dispositivo assegura “a efetiva prevenção e reparação de danos patrimoniais e morais, individuais e coletivos e difusos”, que tenham sido decorrentes do fornecimento inadequado de produtos ou serviços.</w:t>
      </w:r>
    </w:p>
    <w:p w:rsidR="009126DF" w:rsidRDefault="009126DF" w:rsidP="00743499">
      <w:pPr>
        <w:spacing w:line="360" w:lineRule="auto"/>
        <w:ind w:firstLine="1418"/>
        <w:jc w:val="both"/>
        <w:rPr>
          <w:rFonts w:ascii="Times New Roman" w:eastAsia="Times New Roman" w:hAnsi="Times New Roman" w:cs="Times New Roman"/>
        </w:rPr>
      </w:pPr>
    </w:p>
    <w:p w:rsidR="009126DF" w:rsidRDefault="009126DF"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Outrossim, cumpre rememorar que a responsabilidade civil dos fornecedores pelas lesões decorrentes d</w:t>
      </w:r>
      <w:r w:rsidR="009929E2">
        <w:rPr>
          <w:rFonts w:ascii="Times New Roman" w:eastAsia="Times New Roman" w:hAnsi="Times New Roman" w:cs="Times New Roman"/>
        </w:rPr>
        <w:t xml:space="preserve">o fato ou defeito </w:t>
      </w:r>
      <w:r>
        <w:rPr>
          <w:rFonts w:ascii="Times New Roman" w:eastAsia="Times New Roman" w:hAnsi="Times New Roman" w:cs="Times New Roman"/>
        </w:rPr>
        <w:t>de seus serviços é objetiva, nos moldes do art. 14, do CDC: “</w:t>
      </w:r>
      <w:r w:rsidRPr="009126DF">
        <w:rPr>
          <w:rFonts w:ascii="Times New Roman" w:eastAsia="Times New Roman" w:hAnsi="Times New Roman" w:cs="Times New Roman"/>
        </w:rPr>
        <w:t>O fornecedor de serviços responde, independentemente da existência de culpa, pela reparação dos danos causados aos consumidores por defeitos relativos à prestação dos serviços, bem como por informações insuficientes ou inadequadas sobre sua fruição e riscos</w:t>
      </w:r>
      <w:r>
        <w:rPr>
          <w:rFonts w:ascii="Times New Roman" w:eastAsia="Times New Roman" w:hAnsi="Times New Roman" w:cs="Times New Roman"/>
        </w:rPr>
        <w:t>”.</w:t>
      </w:r>
    </w:p>
    <w:p w:rsidR="0010381C" w:rsidRDefault="0010381C" w:rsidP="00743499">
      <w:pPr>
        <w:spacing w:line="360" w:lineRule="auto"/>
        <w:ind w:firstLine="1418"/>
        <w:jc w:val="both"/>
        <w:rPr>
          <w:rFonts w:ascii="Times New Roman" w:eastAsia="Times New Roman" w:hAnsi="Times New Roman" w:cs="Times New Roman"/>
        </w:rPr>
      </w:pPr>
    </w:p>
    <w:p w:rsidR="009929E2" w:rsidRDefault="009929E2"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Não se pode ignorar, ainda, que as regras do Código de Defesa do Consumidor são aplicáveis à prestação de serviços públicos, como é o caso do fornecimento de energia elétrica mediante concessão. </w:t>
      </w:r>
    </w:p>
    <w:p w:rsidR="00C36EC4" w:rsidRPr="00C36EC4" w:rsidRDefault="009929E2" w:rsidP="00743499">
      <w:pPr>
        <w:spacing w:line="360" w:lineRule="auto"/>
        <w:ind w:firstLine="1418"/>
        <w:jc w:val="both"/>
        <w:rPr>
          <w:rFonts w:ascii="Times New Roman" w:eastAsia="Times New Roman" w:hAnsi="Times New Roman" w:cs="Times New Roman"/>
        </w:rPr>
      </w:pPr>
      <w:r w:rsidRPr="00C36EC4">
        <w:rPr>
          <w:rFonts w:ascii="Times New Roman" w:eastAsia="Times New Roman" w:hAnsi="Times New Roman" w:cs="Times New Roman"/>
        </w:rPr>
        <w:lastRenderedPageBreak/>
        <w:t>Nestes moldes,</w:t>
      </w:r>
      <w:r w:rsidR="00106753" w:rsidRPr="00C36EC4">
        <w:rPr>
          <w:rFonts w:ascii="Times New Roman" w:eastAsia="Times New Roman" w:hAnsi="Times New Roman" w:cs="Times New Roman"/>
        </w:rPr>
        <w:t xml:space="preserve"> a Lei 8.987/1995</w:t>
      </w:r>
      <w:r w:rsidRPr="00C36EC4">
        <w:rPr>
          <w:rFonts w:ascii="Times New Roman" w:eastAsia="Times New Roman" w:hAnsi="Times New Roman" w:cs="Times New Roman"/>
        </w:rPr>
        <w:t xml:space="preserve"> (Leis das Concessões e Permissões de Serviços Públicos)</w:t>
      </w:r>
      <w:r w:rsidR="00106753" w:rsidRPr="00C36EC4">
        <w:rPr>
          <w:rFonts w:ascii="Times New Roman" w:eastAsia="Times New Roman" w:hAnsi="Times New Roman" w:cs="Times New Roman"/>
        </w:rPr>
        <w:t xml:space="preserve"> prevê, em seu art. 6°, que toda concessão ou permissão pressupõe a prestação de serviço adequado ao pleno atendimento dos usuários, sendo “serviço adequado” aquele que satisfaz as condições de regularidade, continuidade, eficiência, segurança, atualidade, generalidade, cortesia na sua prestação e modicidade das tarifas.</w:t>
      </w:r>
    </w:p>
    <w:p w:rsidR="00C36EC4" w:rsidRPr="00C36EC4" w:rsidRDefault="00C36EC4" w:rsidP="00743499">
      <w:pPr>
        <w:spacing w:line="360" w:lineRule="auto"/>
        <w:ind w:firstLine="1418"/>
        <w:jc w:val="both"/>
        <w:rPr>
          <w:rFonts w:ascii="Times New Roman" w:eastAsia="Times New Roman" w:hAnsi="Times New Roman" w:cs="Times New Roman"/>
        </w:rPr>
      </w:pPr>
    </w:p>
    <w:p w:rsidR="00C36EC4" w:rsidRPr="00A62FDE" w:rsidRDefault="00C36EC4" w:rsidP="00C36EC4">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Some-se a isso que a Lei 8.987/1995 também estabelece em seu art. 6°, § 3º, que a interrupção dos serviços públicos somente não caracteriza descontinuidade ilícita quando se tratar de caso de emergência ou, mediante aviso prévio, houver motivos técnicos ou de segurança das instalações, ou ainda quando for caso de inadimplemento do usuário (hipóteses não configuradas na presente situação).</w:t>
      </w:r>
    </w:p>
    <w:p w:rsidR="00C36EC4" w:rsidRPr="00A62FDE" w:rsidRDefault="00C36EC4" w:rsidP="00743499">
      <w:pPr>
        <w:spacing w:line="360" w:lineRule="auto"/>
        <w:ind w:firstLine="1418"/>
        <w:jc w:val="both"/>
        <w:rPr>
          <w:rFonts w:ascii="Times New Roman" w:eastAsia="Times New Roman" w:hAnsi="Times New Roman" w:cs="Times New Roman"/>
        </w:rPr>
      </w:pPr>
    </w:p>
    <w:p w:rsidR="00C36EC4" w:rsidRPr="00A62FDE" w:rsidRDefault="00C36EC4" w:rsidP="00743499">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Analisando os relatos trazidos ao conhecimento da Defensoria Pública, tem-se a notícia de que, quanto ao critério da continuidade do serviço (especialmente quando se trata de energia elétrica, de caráter essencial à vida digna), a prestação do serviço pela concessionária não tem se enquadrado nos parâmetros necessários de qualidade e adequação</w:t>
      </w:r>
      <w:r w:rsidR="00A62FDE" w:rsidRPr="00A62FDE">
        <w:rPr>
          <w:rFonts w:ascii="Times New Roman" w:eastAsia="Times New Roman" w:hAnsi="Times New Roman" w:cs="Times New Roman"/>
        </w:rPr>
        <w:t>, nos moldes do supracitado art. 6º, da Lei 8.987/1995.</w:t>
      </w:r>
    </w:p>
    <w:p w:rsidR="00C36EC4" w:rsidRPr="00A62FDE" w:rsidRDefault="00C36EC4" w:rsidP="00743499">
      <w:pPr>
        <w:spacing w:line="360" w:lineRule="auto"/>
        <w:ind w:firstLine="1418"/>
        <w:jc w:val="both"/>
        <w:rPr>
          <w:rFonts w:ascii="Times New Roman" w:eastAsia="Times New Roman" w:hAnsi="Times New Roman" w:cs="Times New Roman"/>
        </w:rPr>
      </w:pPr>
    </w:p>
    <w:p w:rsidR="0010381C" w:rsidRPr="00A62FDE" w:rsidRDefault="00C36EC4" w:rsidP="00743499">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 xml:space="preserve">Isso porque </w:t>
      </w:r>
      <w:r w:rsidR="00F0668B" w:rsidRPr="00A62FDE">
        <w:rPr>
          <w:rFonts w:ascii="Times New Roman" w:eastAsia="Times New Roman" w:hAnsi="Times New Roman" w:cs="Times New Roman"/>
        </w:rPr>
        <w:t>há</w:t>
      </w:r>
      <w:r w:rsidRPr="00A62FDE">
        <w:rPr>
          <w:rFonts w:ascii="Times New Roman" w:eastAsia="Times New Roman" w:hAnsi="Times New Roman" w:cs="Times New Roman"/>
        </w:rPr>
        <w:t xml:space="preserve"> diversas narrativas dando conta de que </w:t>
      </w:r>
      <w:r w:rsidR="00F0668B" w:rsidRPr="00A62FDE">
        <w:rPr>
          <w:rFonts w:ascii="Times New Roman" w:eastAsia="Times New Roman" w:hAnsi="Times New Roman" w:cs="Times New Roman"/>
        </w:rPr>
        <w:t xml:space="preserve">os </w:t>
      </w:r>
      <w:r w:rsidRPr="00A62FDE">
        <w:rPr>
          <w:rFonts w:ascii="Times New Roman" w:eastAsia="Times New Roman" w:hAnsi="Times New Roman" w:cs="Times New Roman"/>
        </w:rPr>
        <w:t>consumidores</w:t>
      </w:r>
      <w:r w:rsidR="00F0668B" w:rsidRPr="00A62FDE">
        <w:rPr>
          <w:rFonts w:ascii="Times New Roman" w:eastAsia="Times New Roman" w:hAnsi="Times New Roman" w:cs="Times New Roman"/>
        </w:rPr>
        <w:t xml:space="preserve"> do Povoado de Cachoeira do Livramento, em Abre Campo/MG,</w:t>
      </w:r>
      <w:r w:rsidRPr="00A62FDE">
        <w:rPr>
          <w:rFonts w:ascii="Times New Roman" w:eastAsia="Times New Roman" w:hAnsi="Times New Roman" w:cs="Times New Roman"/>
        </w:rPr>
        <w:t xml:space="preserve"> </w:t>
      </w:r>
      <w:r w:rsidR="00F0668B" w:rsidRPr="00A62FDE">
        <w:rPr>
          <w:rFonts w:ascii="Times New Roman" w:eastAsia="Times New Roman" w:hAnsi="Times New Roman" w:cs="Times New Roman"/>
        </w:rPr>
        <w:t xml:space="preserve">encontram-se há longos anos </w:t>
      </w:r>
      <w:r w:rsidRPr="00A62FDE">
        <w:rPr>
          <w:rFonts w:ascii="Times New Roman" w:eastAsia="Times New Roman" w:hAnsi="Times New Roman" w:cs="Times New Roman"/>
        </w:rPr>
        <w:t xml:space="preserve">sem acesso </w:t>
      </w:r>
      <w:r w:rsidR="00F0668B" w:rsidRPr="00A62FDE">
        <w:rPr>
          <w:rFonts w:ascii="Times New Roman" w:eastAsia="Times New Roman" w:hAnsi="Times New Roman" w:cs="Times New Roman"/>
        </w:rPr>
        <w:t xml:space="preserve">contínuo e estável </w:t>
      </w:r>
      <w:r w:rsidRPr="00A62FDE">
        <w:rPr>
          <w:rFonts w:ascii="Times New Roman" w:eastAsia="Times New Roman" w:hAnsi="Times New Roman" w:cs="Times New Roman"/>
        </w:rPr>
        <w:t>à energia</w:t>
      </w:r>
      <w:r w:rsidR="00F0668B" w:rsidRPr="00A62FDE">
        <w:rPr>
          <w:rFonts w:ascii="Times New Roman" w:eastAsia="Times New Roman" w:hAnsi="Times New Roman" w:cs="Times New Roman"/>
        </w:rPr>
        <w:t xml:space="preserve"> elétrica e por períodos sucessivos</w:t>
      </w:r>
      <w:r w:rsidRPr="00A62FDE">
        <w:rPr>
          <w:rFonts w:ascii="Times New Roman" w:eastAsia="Times New Roman" w:hAnsi="Times New Roman" w:cs="Times New Roman"/>
        </w:rPr>
        <w:t xml:space="preserve">, </w:t>
      </w:r>
      <w:r w:rsidR="00F0668B" w:rsidRPr="00A62FDE">
        <w:rPr>
          <w:rFonts w:ascii="Times New Roman" w:eastAsia="Times New Roman" w:hAnsi="Times New Roman" w:cs="Times New Roman"/>
        </w:rPr>
        <w:t>indicando</w:t>
      </w:r>
      <w:r w:rsidRPr="00A62FDE">
        <w:rPr>
          <w:rFonts w:ascii="Times New Roman" w:eastAsia="Times New Roman" w:hAnsi="Times New Roman" w:cs="Times New Roman"/>
        </w:rPr>
        <w:t xml:space="preserve"> </w:t>
      </w:r>
      <w:r w:rsidR="00F0668B" w:rsidRPr="00A62FDE">
        <w:rPr>
          <w:rFonts w:ascii="Times New Roman" w:eastAsia="Times New Roman" w:hAnsi="Times New Roman" w:cs="Times New Roman"/>
        </w:rPr>
        <w:t xml:space="preserve">a existência de </w:t>
      </w:r>
      <w:r w:rsidRPr="00A62FDE">
        <w:rPr>
          <w:rFonts w:ascii="Times New Roman" w:eastAsia="Times New Roman" w:hAnsi="Times New Roman" w:cs="Times New Roman"/>
        </w:rPr>
        <w:t>interrupções indevidas, não programadas ou comunicadas previamente aos usuários</w:t>
      </w:r>
      <w:r w:rsidR="00F0668B" w:rsidRPr="00A62FDE">
        <w:rPr>
          <w:rFonts w:ascii="Times New Roman" w:eastAsia="Times New Roman" w:hAnsi="Times New Roman" w:cs="Times New Roman"/>
        </w:rPr>
        <w:t xml:space="preserve"> (conforme parâmetros da Lei 8.987/1995).</w:t>
      </w:r>
    </w:p>
    <w:p w:rsidR="00F0668B" w:rsidRPr="00A62FDE" w:rsidRDefault="00F0668B" w:rsidP="00743499">
      <w:pPr>
        <w:spacing w:line="360" w:lineRule="auto"/>
        <w:ind w:firstLine="1418"/>
        <w:jc w:val="both"/>
        <w:rPr>
          <w:rFonts w:ascii="Times New Roman" w:eastAsia="Times New Roman" w:hAnsi="Times New Roman" w:cs="Times New Roman"/>
        </w:rPr>
      </w:pPr>
    </w:p>
    <w:p w:rsidR="00F0668B" w:rsidRPr="00A62FDE" w:rsidRDefault="00F0668B" w:rsidP="00F0668B">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Cabe destacar, ainda, que somente após a provocação do Ministério Público de Minas Gerais, depois de mais de um ano em que os moradores cobravam direta e constantemente correções e adequações na rede elétrica da região para regularização do serviço, a CEMIG finalmente realizou medições de qualidade de energia em pontos ao final dos dois circuitos que atendem à localidade e identificou que um deles apresentou violação na tensão fornecida.</w:t>
      </w:r>
    </w:p>
    <w:p w:rsidR="00F0668B" w:rsidRPr="00A62FDE" w:rsidRDefault="00F0668B" w:rsidP="00F0668B">
      <w:pPr>
        <w:spacing w:line="360" w:lineRule="auto"/>
        <w:ind w:firstLine="1418"/>
        <w:jc w:val="both"/>
        <w:rPr>
          <w:rFonts w:ascii="Times New Roman" w:eastAsia="Times New Roman" w:hAnsi="Times New Roman" w:cs="Times New Roman"/>
        </w:rPr>
      </w:pPr>
    </w:p>
    <w:p w:rsidR="00F0668B" w:rsidRPr="00A62FDE" w:rsidRDefault="00F0668B" w:rsidP="00F0668B">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lastRenderedPageBreak/>
        <w:t xml:space="preserve">Relembre-se, também, que para regularizar a situação do fornecimento de energia naquela comunidade e resolver a questão de variação da tensão, a CEMIG, somente no final de 2022, assumiu ser necessária a realização de uma obra na rede elétrica, motivo pelo qual a concessionária gerou a Nota de Serviço 2000045511, para a execução de mencionadas adequações de reforço e melhoria da rede elétrica existente. </w:t>
      </w:r>
    </w:p>
    <w:p w:rsidR="00F0668B" w:rsidRPr="00A62FDE" w:rsidRDefault="00F0668B" w:rsidP="00F0668B">
      <w:pPr>
        <w:spacing w:line="360" w:lineRule="auto"/>
        <w:ind w:firstLine="1418"/>
        <w:jc w:val="both"/>
        <w:rPr>
          <w:rFonts w:ascii="Times New Roman" w:eastAsia="Times New Roman" w:hAnsi="Times New Roman" w:cs="Times New Roman"/>
        </w:rPr>
      </w:pPr>
    </w:p>
    <w:p w:rsidR="00F0668B" w:rsidRPr="00A62FDE" w:rsidRDefault="00F0668B" w:rsidP="00F0668B">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 xml:space="preserve">Tais informações prestadas tardiamente levam à inferência de que a inadequação de fato </w:t>
      </w:r>
      <w:r w:rsidR="00A62FDE" w:rsidRPr="00A62FDE">
        <w:rPr>
          <w:rFonts w:ascii="Times New Roman" w:eastAsia="Times New Roman" w:hAnsi="Times New Roman" w:cs="Times New Roman"/>
        </w:rPr>
        <w:t>era preexistente</w:t>
      </w:r>
      <w:r w:rsidRPr="00A62FDE">
        <w:rPr>
          <w:rFonts w:ascii="Times New Roman" w:eastAsia="Times New Roman" w:hAnsi="Times New Roman" w:cs="Times New Roman"/>
        </w:rPr>
        <w:t xml:space="preserve"> e precisava de célere endereçamento pela empresa concessionária, que, porém, manteve-se em estado de inércia</w:t>
      </w:r>
      <w:r w:rsidR="00A62FDE" w:rsidRPr="00A62FDE">
        <w:rPr>
          <w:rFonts w:ascii="Times New Roman" w:eastAsia="Times New Roman" w:hAnsi="Times New Roman" w:cs="Times New Roman"/>
        </w:rPr>
        <w:t>, mesmo com as queixas e provocações apresentadas insistentemente pelos consumidores.</w:t>
      </w:r>
    </w:p>
    <w:p w:rsidR="00F0668B" w:rsidRPr="00A62FDE" w:rsidRDefault="00F0668B" w:rsidP="00F0668B">
      <w:pPr>
        <w:spacing w:line="360" w:lineRule="auto"/>
        <w:ind w:firstLine="1418"/>
        <w:jc w:val="both"/>
        <w:rPr>
          <w:rFonts w:ascii="Times New Roman" w:eastAsia="Times New Roman" w:hAnsi="Times New Roman" w:cs="Times New Roman"/>
        </w:rPr>
      </w:pPr>
    </w:p>
    <w:p w:rsidR="00F0668B" w:rsidRPr="00A62FDE" w:rsidRDefault="00F0668B" w:rsidP="00F0668B">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 xml:space="preserve">Não bastasse, consta que tais reformas já identificadas como necessárias à adequação e continuidade do serviço de energia elétrica, apesar de terem sido supostamente antecipadas para conclusão até 31 de dezembro de 2022, ainda não foram efetivadas, de modo que a pendência dessas obras por longo prazo segue causando </w:t>
      </w:r>
      <w:r w:rsidR="00A62FDE" w:rsidRPr="00A62FDE">
        <w:rPr>
          <w:rFonts w:ascii="Times New Roman" w:eastAsia="Times New Roman" w:hAnsi="Times New Roman" w:cs="Times New Roman"/>
        </w:rPr>
        <w:t xml:space="preserve">variegados </w:t>
      </w:r>
      <w:r w:rsidRPr="00A62FDE">
        <w:rPr>
          <w:rFonts w:ascii="Times New Roman" w:eastAsia="Times New Roman" w:hAnsi="Times New Roman" w:cs="Times New Roman"/>
        </w:rPr>
        <w:t>transtornos e prejuízos à comunidade.</w:t>
      </w:r>
    </w:p>
    <w:p w:rsidR="00F0668B" w:rsidRPr="00A62FDE" w:rsidRDefault="00F0668B" w:rsidP="00743499">
      <w:pPr>
        <w:spacing w:line="360" w:lineRule="auto"/>
        <w:ind w:firstLine="1418"/>
        <w:jc w:val="both"/>
        <w:rPr>
          <w:rFonts w:ascii="Times New Roman" w:eastAsia="Times New Roman" w:hAnsi="Times New Roman" w:cs="Times New Roman"/>
        </w:rPr>
      </w:pPr>
    </w:p>
    <w:p w:rsidR="0010381C" w:rsidRDefault="00A62FDE" w:rsidP="00743499">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Conclui-se</w:t>
      </w:r>
      <w:r w:rsidR="00106753" w:rsidRPr="00A62FDE">
        <w:rPr>
          <w:rFonts w:ascii="Times New Roman" w:eastAsia="Times New Roman" w:hAnsi="Times New Roman" w:cs="Times New Roman"/>
        </w:rPr>
        <w:t xml:space="preserve">, </w:t>
      </w:r>
      <w:r w:rsidRPr="00A62FDE">
        <w:rPr>
          <w:rFonts w:ascii="Times New Roman" w:eastAsia="Times New Roman" w:hAnsi="Times New Roman" w:cs="Times New Roman"/>
        </w:rPr>
        <w:t xml:space="preserve">por conseguinte, </w:t>
      </w:r>
      <w:r w:rsidR="00106753" w:rsidRPr="00A62FDE">
        <w:rPr>
          <w:rFonts w:ascii="Times New Roman" w:eastAsia="Times New Roman" w:hAnsi="Times New Roman" w:cs="Times New Roman"/>
        </w:rPr>
        <w:t>do narrado a esta Defensoria Pública</w:t>
      </w:r>
      <w:r w:rsidRPr="00A62FDE">
        <w:rPr>
          <w:rFonts w:ascii="Times New Roman" w:eastAsia="Times New Roman" w:hAnsi="Times New Roman" w:cs="Times New Roman"/>
        </w:rPr>
        <w:t xml:space="preserve"> e dos documentos apresentados</w:t>
      </w:r>
      <w:r w:rsidR="00106753" w:rsidRPr="00A62FDE">
        <w:rPr>
          <w:rFonts w:ascii="Times New Roman" w:eastAsia="Times New Roman" w:hAnsi="Times New Roman" w:cs="Times New Roman"/>
        </w:rPr>
        <w:t>, que as constantes interrupções e falhas na prestação do serviço público de energia elétrica, prestado pela CEMIG, no Povoado da Cachoeira do Livramento, em Abre Campo/MG</w:t>
      </w:r>
      <w:r w:rsidRPr="00A62FDE">
        <w:rPr>
          <w:rFonts w:ascii="Times New Roman" w:eastAsia="Times New Roman" w:hAnsi="Times New Roman" w:cs="Times New Roman"/>
        </w:rPr>
        <w:t xml:space="preserve">, </w:t>
      </w:r>
      <w:r w:rsidR="00106753" w:rsidRPr="00A62FDE">
        <w:rPr>
          <w:rFonts w:ascii="Times New Roman" w:eastAsia="Times New Roman" w:hAnsi="Times New Roman" w:cs="Times New Roman"/>
        </w:rPr>
        <w:t xml:space="preserve">não se encaixam nas hipóteses do art. 6°, § 3° </w:t>
      </w:r>
      <w:r w:rsidRPr="00A62FDE">
        <w:rPr>
          <w:rFonts w:ascii="Times New Roman" w:eastAsia="Times New Roman" w:hAnsi="Times New Roman" w:cs="Times New Roman"/>
        </w:rPr>
        <w:t>citado</w:t>
      </w:r>
      <w:r w:rsidR="00106753" w:rsidRPr="00A62FDE">
        <w:rPr>
          <w:rFonts w:ascii="Times New Roman" w:eastAsia="Times New Roman" w:hAnsi="Times New Roman" w:cs="Times New Roman"/>
        </w:rPr>
        <w:t>, uma vez que não se tratam de interrupções programadas e previamente avisadas à população</w:t>
      </w:r>
      <w:r w:rsidRPr="00A62FDE">
        <w:rPr>
          <w:rFonts w:ascii="Times New Roman" w:eastAsia="Times New Roman" w:hAnsi="Times New Roman" w:cs="Times New Roman"/>
        </w:rPr>
        <w:t xml:space="preserve"> e tampouco decorrem de fatos imprevistos ou desconhecidos da fornecedora</w:t>
      </w:r>
      <w:r w:rsidR="00106753" w:rsidRPr="00A62FDE">
        <w:rPr>
          <w:rFonts w:ascii="Times New Roman" w:eastAsia="Times New Roman" w:hAnsi="Times New Roman" w:cs="Times New Roman"/>
        </w:rPr>
        <w:t>.</w:t>
      </w:r>
    </w:p>
    <w:p w:rsidR="000D6928" w:rsidRDefault="000D6928" w:rsidP="00743499">
      <w:pPr>
        <w:spacing w:line="360" w:lineRule="auto"/>
        <w:ind w:firstLine="1418"/>
        <w:jc w:val="both"/>
        <w:rPr>
          <w:rFonts w:ascii="Times New Roman" w:eastAsia="Times New Roman" w:hAnsi="Times New Roman" w:cs="Times New Roman"/>
        </w:rPr>
      </w:pPr>
    </w:p>
    <w:p w:rsidR="000D6928" w:rsidRDefault="000D6928" w:rsidP="000D6928">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Sobre o tema, não se pode ignorar que situações análogas à vivida pelos moradores do Povoado de Cachoeira do Livramento, como oscilações na prestação do serviço, lesões à dignidade da população pela frustração no acesso à energia, com turbação de suas rotinas domésticas, além de prejuízos materiais decorrentes da perda de aparelhos eletrônicos, já ensejaram o reconhecimento da responsabilidade civil da empresa de fornecimento de energia elétrica, com fulcro no art. 14, do CDC:</w:t>
      </w:r>
    </w:p>
    <w:p w:rsidR="000D6928" w:rsidRDefault="000D6928" w:rsidP="000D6928">
      <w:pPr>
        <w:spacing w:line="360" w:lineRule="auto"/>
        <w:ind w:firstLine="1418"/>
        <w:jc w:val="both"/>
        <w:rPr>
          <w:rFonts w:ascii="Times New Roman" w:eastAsia="Times New Roman" w:hAnsi="Times New Roman" w:cs="Times New Roman"/>
        </w:rPr>
      </w:pPr>
    </w:p>
    <w:p w:rsidR="00060975" w:rsidRDefault="000D6928" w:rsidP="00060975">
      <w:pPr>
        <w:spacing w:line="360" w:lineRule="auto"/>
        <w:ind w:left="1418"/>
        <w:jc w:val="both"/>
        <w:rPr>
          <w:rFonts w:ascii="Times New Roman" w:eastAsia="Times New Roman" w:hAnsi="Times New Roman" w:cs="Times New Roman"/>
          <w:sz w:val="22"/>
          <w:szCs w:val="22"/>
        </w:rPr>
      </w:pPr>
      <w:r w:rsidRPr="000D6928">
        <w:rPr>
          <w:rFonts w:ascii="Times New Roman" w:eastAsia="Times New Roman" w:hAnsi="Times New Roman" w:cs="Times New Roman"/>
        </w:rPr>
        <w:lastRenderedPageBreak/>
        <w:br/>
      </w:r>
      <w:r w:rsidRPr="000D6928">
        <w:rPr>
          <w:rFonts w:ascii="Times New Roman" w:eastAsia="Times New Roman" w:hAnsi="Times New Roman" w:cs="Times New Roman"/>
          <w:sz w:val="22"/>
          <w:szCs w:val="22"/>
        </w:rPr>
        <w:t>EMENTA: APELAÇÃO CÍVEL - AÇÃO INDENIZATÓRIA - DANO MORAL - CEMIG - INTERRUPÇÃO NO FORNECIMENTO DE ENERGIA ELÉTRICA - FALHA NA PRESTAÇÃO DO SERVIÇO - DANOS MORAIS - VALOR ARBITRADO - MAJORAÇÃO - JUROS DE MORA - TERMO INICIAL - CITAÇÃO.</w:t>
      </w:r>
      <w:r w:rsidR="00060975">
        <w:rPr>
          <w:rFonts w:ascii="Times New Roman" w:eastAsia="Times New Roman" w:hAnsi="Times New Roman" w:cs="Times New Roman"/>
          <w:sz w:val="22"/>
          <w:szCs w:val="22"/>
        </w:rPr>
        <w:t xml:space="preserve"> </w:t>
      </w:r>
      <w:r w:rsidRPr="000D6928">
        <w:rPr>
          <w:rFonts w:ascii="Times New Roman" w:eastAsia="Times New Roman" w:hAnsi="Times New Roman" w:cs="Times New Roman"/>
          <w:sz w:val="22"/>
          <w:szCs w:val="22"/>
        </w:rPr>
        <w:t>1. Os transtornos ocasionados pela interrupção do serviço essencial de fornecimento de energia elétrica por vários dias superam os meros aborrecimentos, caracterizando danos morais.</w:t>
      </w:r>
      <w:r w:rsidR="00060975">
        <w:rPr>
          <w:rFonts w:ascii="Times New Roman" w:eastAsia="Times New Roman" w:hAnsi="Times New Roman" w:cs="Times New Roman"/>
          <w:sz w:val="22"/>
          <w:szCs w:val="22"/>
        </w:rPr>
        <w:t xml:space="preserve"> </w:t>
      </w:r>
      <w:r w:rsidRPr="000D6928">
        <w:rPr>
          <w:rFonts w:ascii="Times New Roman" w:eastAsia="Times New Roman" w:hAnsi="Times New Roman" w:cs="Times New Roman"/>
          <w:sz w:val="22"/>
          <w:szCs w:val="22"/>
        </w:rPr>
        <w:t>2. O valor da indenização por danos morais deve ser fixado à luz do grau da responsabilidade atribuída ao réu, da extensão dos danos sofridos pela vítima, bem como da condição social e econômica do ofendido e do autor da ofensa, atentando-se, também, para os princípios constitucionais da razoabilidade e da proporcionalidade.</w:t>
      </w:r>
      <w:r w:rsidRPr="000D6928">
        <w:rPr>
          <w:rFonts w:ascii="Times New Roman" w:eastAsia="Times New Roman" w:hAnsi="Times New Roman" w:cs="Times New Roman"/>
          <w:sz w:val="22"/>
          <w:szCs w:val="22"/>
        </w:rPr>
        <w:br/>
        <w:t>3. Na hipótese de responsabilidade contratual, os juros de mora sobre a indenização por danos morais incidem desde a data da citação (art. 405 do Código Civil).</w:t>
      </w:r>
      <w:r w:rsidR="00060975">
        <w:rPr>
          <w:rFonts w:ascii="Times New Roman" w:eastAsia="Times New Roman" w:hAnsi="Times New Roman" w:cs="Times New Roman"/>
          <w:sz w:val="22"/>
          <w:szCs w:val="22"/>
        </w:rPr>
        <w:t xml:space="preserve"> </w:t>
      </w:r>
      <w:r w:rsidRPr="000D6928">
        <w:rPr>
          <w:rFonts w:ascii="Times New Roman" w:eastAsia="Times New Roman" w:hAnsi="Times New Roman" w:cs="Times New Roman"/>
          <w:sz w:val="22"/>
          <w:szCs w:val="22"/>
        </w:rPr>
        <w:t xml:space="preserve">(TJMG - Apelação Cível 1.0000.22.273814-8/001, Relator(a): Des.(a) Carlos Henrique Perpétuo Braga, 19ª </w:t>
      </w:r>
      <w:r w:rsidR="00060975" w:rsidRPr="000D6928">
        <w:rPr>
          <w:rFonts w:ascii="Times New Roman" w:eastAsia="Times New Roman" w:hAnsi="Times New Roman" w:cs="Times New Roman"/>
          <w:sz w:val="22"/>
          <w:szCs w:val="22"/>
        </w:rPr>
        <w:t>Câmara Cível</w:t>
      </w:r>
      <w:r w:rsidRPr="000D6928">
        <w:rPr>
          <w:rFonts w:ascii="Times New Roman" w:eastAsia="Times New Roman" w:hAnsi="Times New Roman" w:cs="Times New Roman"/>
          <w:sz w:val="22"/>
          <w:szCs w:val="22"/>
        </w:rPr>
        <w:t>, julgamento em 12/03/2023, publicação da súmula em 15/03/2023)</w:t>
      </w:r>
    </w:p>
    <w:p w:rsidR="00060975" w:rsidRDefault="00060975" w:rsidP="00060975">
      <w:pPr>
        <w:spacing w:line="360" w:lineRule="auto"/>
        <w:ind w:left="1418"/>
        <w:jc w:val="both"/>
        <w:rPr>
          <w:rFonts w:ascii="Times New Roman" w:eastAsia="Times New Roman" w:hAnsi="Times New Roman" w:cs="Times New Roman"/>
          <w:sz w:val="22"/>
          <w:szCs w:val="22"/>
        </w:rPr>
      </w:pPr>
    </w:p>
    <w:p w:rsidR="00060975" w:rsidRPr="00060975" w:rsidRDefault="00060975" w:rsidP="00060975">
      <w:pPr>
        <w:spacing w:line="360" w:lineRule="auto"/>
        <w:ind w:left="1418"/>
        <w:jc w:val="both"/>
        <w:rPr>
          <w:rFonts w:ascii="Times New Roman" w:eastAsia="Times New Roman" w:hAnsi="Times New Roman" w:cs="Times New Roman"/>
          <w:sz w:val="22"/>
          <w:szCs w:val="22"/>
        </w:rPr>
      </w:pPr>
      <w:r w:rsidRPr="00060975">
        <w:rPr>
          <w:rFonts w:ascii="Times New Roman" w:eastAsia="Times New Roman" w:hAnsi="Times New Roman" w:cs="Times New Roman"/>
          <w:sz w:val="22"/>
          <w:szCs w:val="22"/>
        </w:rPr>
        <w:t>EMENTA: APELAÇÃO CÍVEL - AÇÃO DE INDENIZAÇÃO - DANO ELÉTRICO A EQUIPAMENTOS DE USUÁRIOS DE ENERGIA ELÉTRICA - RESPONSABILIDADE OBJETIVA DA CEMIG - PROVA DO NEXO CAUSAL E DO DANO - DEVER DE RESSARCIMENTO CARACTERIZADO - DESPROVIMENTO DO APELO. - Seja à luz do Código de Defesa do Consumidor, seja pela disposição do texto constitucional, a concessionária prestadora de serviço público responde de forma objetiva pelos danos elétricos decorrentes do fornecimento de energia elétrica aos seus usuários. - A responsabilização da CEMIG, embora não dependa da demonstração de culpa, não dispensa a demonstração do nexo de causalidade entre os serviços por ela prestados e os supostos danos ocorridos em aparelhos eletroeletrônicos do consumidor. Presentes os elementos aptos a configurar responsabilidade da concessionária ré, deve ela ser condenada ao pagamento dos danos materiais sofridos pela parte autora.  (TJMG - Apelação Cível 1.0000.21.264629-3/001, Relator(a): Des.(a) Wilson Benevides</w:t>
      </w:r>
      <w:r w:rsidR="00D07802">
        <w:rPr>
          <w:rFonts w:ascii="Times New Roman" w:eastAsia="Times New Roman" w:hAnsi="Times New Roman" w:cs="Times New Roman"/>
          <w:sz w:val="22"/>
          <w:szCs w:val="22"/>
        </w:rPr>
        <w:t>,</w:t>
      </w:r>
      <w:r w:rsidRPr="00060975">
        <w:rPr>
          <w:rFonts w:ascii="Times New Roman" w:eastAsia="Times New Roman" w:hAnsi="Times New Roman" w:cs="Times New Roman"/>
          <w:sz w:val="22"/>
          <w:szCs w:val="22"/>
        </w:rPr>
        <w:t xml:space="preserve"> 7ª </w:t>
      </w:r>
      <w:r w:rsidR="00D07802" w:rsidRPr="00060975">
        <w:rPr>
          <w:rFonts w:ascii="Times New Roman" w:eastAsia="Times New Roman" w:hAnsi="Times New Roman" w:cs="Times New Roman"/>
          <w:sz w:val="22"/>
          <w:szCs w:val="22"/>
        </w:rPr>
        <w:t>Câmara Cível</w:t>
      </w:r>
      <w:r w:rsidRPr="00060975">
        <w:rPr>
          <w:rFonts w:ascii="Times New Roman" w:eastAsia="Times New Roman" w:hAnsi="Times New Roman" w:cs="Times New Roman"/>
          <w:sz w:val="22"/>
          <w:szCs w:val="22"/>
        </w:rPr>
        <w:t>, julgamento 31/01/2023, súmula 08/02/2023)</w:t>
      </w:r>
    </w:p>
    <w:p w:rsidR="00060975" w:rsidRPr="00060975" w:rsidRDefault="00060975" w:rsidP="00060975">
      <w:pPr>
        <w:spacing w:line="360" w:lineRule="auto"/>
        <w:ind w:firstLine="1418"/>
        <w:jc w:val="both"/>
        <w:rPr>
          <w:rFonts w:ascii="Times New Roman" w:eastAsia="Times New Roman" w:hAnsi="Times New Roman" w:cs="Times New Roman"/>
        </w:rPr>
      </w:pPr>
    </w:p>
    <w:p w:rsidR="0010381C" w:rsidRPr="00A62FDE" w:rsidRDefault="00106753" w:rsidP="00743499">
      <w:pPr>
        <w:spacing w:line="360" w:lineRule="auto"/>
        <w:ind w:firstLine="1418"/>
        <w:jc w:val="both"/>
        <w:rPr>
          <w:rFonts w:ascii="Times New Roman" w:eastAsia="Times New Roman" w:hAnsi="Times New Roman" w:cs="Times New Roman"/>
        </w:rPr>
      </w:pPr>
      <w:r w:rsidRPr="00A62FDE">
        <w:rPr>
          <w:rFonts w:ascii="Times New Roman" w:eastAsia="Times New Roman" w:hAnsi="Times New Roman" w:cs="Times New Roman"/>
        </w:rPr>
        <w:t xml:space="preserve">Além disso, nos termos do art. 7° da Lei 8.987/1995, são direitos dos usuários, entre outros, receber serviço adequado, receber do poder concedente e da concessionária informações para a defesa de interesses individuais ou coletivos e levar ao conhecimento do poder público e da concessionária as irregularidades de que tenham conhecimento, referentes ao serviço prestado. </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Conforme narrado, os representantes do Povoado tentaram diversos contatos com a CEMIG, </w:t>
      </w:r>
      <w:r w:rsidR="00D07802">
        <w:rPr>
          <w:rFonts w:ascii="Times New Roman" w:eastAsia="Times New Roman" w:hAnsi="Times New Roman" w:cs="Times New Roman"/>
        </w:rPr>
        <w:t>buscando</w:t>
      </w:r>
      <w:r>
        <w:rPr>
          <w:rFonts w:ascii="Times New Roman" w:eastAsia="Times New Roman" w:hAnsi="Times New Roman" w:cs="Times New Roman"/>
        </w:rPr>
        <w:t xml:space="preserve"> informa</w:t>
      </w:r>
      <w:r w:rsidR="00D07802">
        <w:rPr>
          <w:rFonts w:ascii="Times New Roman" w:eastAsia="Times New Roman" w:hAnsi="Times New Roman" w:cs="Times New Roman"/>
        </w:rPr>
        <w:t>ções a respeito d</w:t>
      </w:r>
      <w:r w:rsidR="00A62FDE">
        <w:rPr>
          <w:rFonts w:ascii="Times New Roman" w:eastAsia="Times New Roman" w:hAnsi="Times New Roman" w:cs="Times New Roman"/>
        </w:rPr>
        <w:t xml:space="preserve">as deficiências nos serviços </w:t>
      </w:r>
      <w:r>
        <w:rPr>
          <w:rFonts w:ascii="Times New Roman" w:eastAsia="Times New Roman" w:hAnsi="Times New Roman" w:cs="Times New Roman"/>
        </w:rPr>
        <w:t>e pedi</w:t>
      </w:r>
      <w:r w:rsidR="00D07802">
        <w:rPr>
          <w:rFonts w:ascii="Times New Roman" w:eastAsia="Times New Roman" w:hAnsi="Times New Roman" w:cs="Times New Roman"/>
        </w:rPr>
        <w:t>ndo</w:t>
      </w:r>
      <w:r>
        <w:rPr>
          <w:rFonts w:ascii="Times New Roman" w:eastAsia="Times New Roman" w:hAnsi="Times New Roman" w:cs="Times New Roman"/>
        </w:rPr>
        <w:t xml:space="preserve"> providências </w:t>
      </w:r>
      <w:r w:rsidR="00D07802">
        <w:rPr>
          <w:rFonts w:ascii="Times New Roman" w:eastAsia="Times New Roman" w:hAnsi="Times New Roman" w:cs="Times New Roman"/>
        </w:rPr>
        <w:t>para saneamento das</w:t>
      </w:r>
      <w:r>
        <w:rPr>
          <w:rFonts w:ascii="Times New Roman" w:eastAsia="Times New Roman" w:hAnsi="Times New Roman" w:cs="Times New Roman"/>
        </w:rPr>
        <w:t xml:space="preserve"> irregularidades no </w:t>
      </w:r>
      <w:r w:rsidR="00A62FDE">
        <w:rPr>
          <w:rFonts w:ascii="Times New Roman" w:eastAsia="Times New Roman" w:hAnsi="Times New Roman" w:cs="Times New Roman"/>
        </w:rPr>
        <w:t>fornecimento de energia elétrica sob responsabilidade</w:t>
      </w:r>
      <w:r>
        <w:rPr>
          <w:rFonts w:ascii="Times New Roman" w:eastAsia="Times New Roman" w:hAnsi="Times New Roman" w:cs="Times New Roman"/>
        </w:rPr>
        <w:t xml:space="preserve"> </w:t>
      </w:r>
      <w:r w:rsidR="00A62FDE">
        <w:rPr>
          <w:rFonts w:ascii="Times New Roman" w:eastAsia="Times New Roman" w:hAnsi="Times New Roman" w:cs="Times New Roman"/>
        </w:rPr>
        <w:t>d</w:t>
      </w:r>
      <w:r>
        <w:rPr>
          <w:rFonts w:ascii="Times New Roman" w:eastAsia="Times New Roman" w:hAnsi="Times New Roman" w:cs="Times New Roman"/>
        </w:rPr>
        <w:t xml:space="preserve">a concessionária, </w:t>
      </w:r>
      <w:r w:rsidR="00D07802">
        <w:rPr>
          <w:rFonts w:ascii="Times New Roman" w:eastAsia="Times New Roman" w:hAnsi="Times New Roman" w:cs="Times New Roman"/>
        </w:rPr>
        <w:t xml:space="preserve">ficando </w:t>
      </w:r>
      <w:r>
        <w:rPr>
          <w:rFonts w:ascii="Times New Roman" w:eastAsia="Times New Roman" w:hAnsi="Times New Roman" w:cs="Times New Roman"/>
        </w:rPr>
        <w:t xml:space="preserve">muitas vezes sem o retorno da </w:t>
      </w:r>
      <w:r w:rsidR="00D07802">
        <w:rPr>
          <w:rFonts w:ascii="Times New Roman" w:eastAsia="Times New Roman" w:hAnsi="Times New Roman" w:cs="Times New Roman"/>
        </w:rPr>
        <w:t>empresa ou recebendo notícias evasivas e sem perspectivas de solução</w:t>
      </w:r>
      <w:r>
        <w:rPr>
          <w:rFonts w:ascii="Times New Roman" w:eastAsia="Times New Roman" w:hAnsi="Times New Roman" w:cs="Times New Roman"/>
        </w:rPr>
        <w:t xml:space="preserve">. </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Por essas razões, julgamos ser oportuno o acionamento da Companhia Energética de Minas Gerais (CEMIG), para que sejam fornecidas </w:t>
      </w:r>
      <w:r w:rsidR="00A62FDE">
        <w:rPr>
          <w:rFonts w:ascii="Times New Roman" w:eastAsia="Times New Roman" w:hAnsi="Times New Roman" w:cs="Times New Roman"/>
        </w:rPr>
        <w:t>informações</w:t>
      </w:r>
      <w:r>
        <w:rPr>
          <w:rFonts w:ascii="Times New Roman" w:eastAsia="Times New Roman" w:hAnsi="Times New Roman" w:cs="Times New Roman"/>
        </w:rPr>
        <w:t xml:space="preserve"> e</w:t>
      </w:r>
      <w:r w:rsidR="00A62FDE">
        <w:rPr>
          <w:rFonts w:ascii="Times New Roman" w:eastAsia="Times New Roman" w:hAnsi="Times New Roman" w:cs="Times New Roman"/>
        </w:rPr>
        <w:t xml:space="preserve"> adotadas</w:t>
      </w:r>
      <w:r>
        <w:rPr>
          <w:rFonts w:ascii="Times New Roman" w:eastAsia="Times New Roman" w:hAnsi="Times New Roman" w:cs="Times New Roman"/>
        </w:rPr>
        <w:t xml:space="preserve"> providências </w:t>
      </w:r>
      <w:r w:rsidR="00A62FDE">
        <w:rPr>
          <w:rFonts w:ascii="Times New Roman" w:eastAsia="Times New Roman" w:hAnsi="Times New Roman" w:cs="Times New Roman"/>
        </w:rPr>
        <w:t>urgentes</w:t>
      </w:r>
      <w:r>
        <w:rPr>
          <w:rFonts w:ascii="Times New Roman" w:eastAsia="Times New Roman" w:hAnsi="Times New Roman" w:cs="Times New Roman"/>
        </w:rPr>
        <w:t xml:space="preserve"> quanto ao narrado neste documento, no que se refere à prestação do serviço de distribuição de energia elétrica no Povoado da Cachoeira do Livramento, em Abre Campo-MG.</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Nesse sentido, buscando atuar de maneira preventiva e de modo a garantir os direitos fundamentais dos consumidores e moradores da localidade, </w:t>
      </w:r>
      <w:r>
        <w:rPr>
          <w:rFonts w:ascii="Times New Roman" w:eastAsia="Times New Roman" w:hAnsi="Times New Roman" w:cs="Times New Roman"/>
          <w:b/>
        </w:rPr>
        <w:t>REQUISITA-SE e RECOMENDA-SE</w:t>
      </w:r>
      <w:r>
        <w:rPr>
          <w:rFonts w:ascii="Times New Roman" w:eastAsia="Times New Roman" w:hAnsi="Times New Roman" w:cs="Times New Roman"/>
        </w:rPr>
        <w:t xml:space="preserve">, nos termos do art. 128, inciso X, da Lei Complementar nº 80/94, e do art. 74, inciso IX, da Lei Complementar Estadual nº 65/03, a </w:t>
      </w:r>
      <w:r w:rsidRPr="00A62FDE">
        <w:rPr>
          <w:rFonts w:ascii="Times New Roman" w:eastAsia="Times New Roman" w:hAnsi="Times New Roman" w:cs="Times New Roman"/>
          <w:b/>
          <w:bCs/>
        </w:rPr>
        <w:t>prestação de informações</w:t>
      </w:r>
      <w:r>
        <w:rPr>
          <w:rFonts w:ascii="Times New Roman" w:eastAsia="Times New Roman" w:hAnsi="Times New Roman" w:cs="Times New Roman"/>
        </w:rPr>
        <w:t xml:space="preserve"> e </w:t>
      </w:r>
      <w:r w:rsidRPr="00A62FDE">
        <w:rPr>
          <w:rFonts w:ascii="Times New Roman" w:eastAsia="Times New Roman" w:hAnsi="Times New Roman" w:cs="Times New Roman"/>
          <w:b/>
          <w:bCs/>
        </w:rPr>
        <w:t>adoção das seguintes providências</w:t>
      </w:r>
      <w:r>
        <w:rPr>
          <w:rFonts w:ascii="Times New Roman" w:eastAsia="Times New Roman" w:hAnsi="Times New Roman" w:cs="Times New Roman"/>
        </w:rPr>
        <w:t>:</w:t>
      </w:r>
    </w:p>
    <w:p w:rsidR="0010381C" w:rsidRDefault="0010381C">
      <w:pPr>
        <w:spacing w:line="360" w:lineRule="auto"/>
        <w:ind w:firstLine="1701"/>
        <w:jc w:val="both"/>
        <w:rPr>
          <w:rFonts w:ascii="Times New Roman" w:eastAsia="Times New Roman" w:hAnsi="Times New Roman" w:cs="Times New Roman"/>
        </w:rPr>
      </w:pPr>
    </w:p>
    <w:p w:rsidR="0010381C" w:rsidRDefault="00106753" w:rsidP="00A62FDE">
      <w:pPr>
        <w:shd w:val="clear" w:color="auto" w:fill="E2EFD9" w:themeFill="accent6" w:themeFillTint="33"/>
        <w:spacing w:line="360" w:lineRule="auto"/>
        <w:ind w:left="1418"/>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Em resposta enviada pela CEMIG ao Ministério Público (</w:t>
      </w:r>
      <w:r w:rsidR="00D07802">
        <w:rPr>
          <w:rFonts w:ascii="Times New Roman" w:eastAsia="Times New Roman" w:hAnsi="Times New Roman" w:cs="Times New Roman"/>
        </w:rPr>
        <w:t xml:space="preserve">Ofício </w:t>
      </w:r>
      <w:r>
        <w:rPr>
          <w:rFonts w:ascii="Times New Roman" w:eastAsia="Times New Roman" w:hAnsi="Times New Roman" w:cs="Times New Roman"/>
        </w:rPr>
        <w:t xml:space="preserve">EM/MQ-00812/2022), a concessionária informou que a área urbana da localidade é atendida por 2 (dois) transformadores monofásicos de 37,5 kVA de potência, cuja capacidade não é possível aumentar. A CEMIG salientou, ainda, que realizou medições de qualidade de energia em pontos ao final dos dois circuitos que atendem à localidade e que apenas </w:t>
      </w:r>
      <w:r>
        <w:rPr>
          <w:rFonts w:ascii="Times New Roman" w:eastAsia="Times New Roman" w:hAnsi="Times New Roman" w:cs="Times New Roman"/>
        </w:rPr>
        <w:lastRenderedPageBreak/>
        <w:t xml:space="preserve">um deles apresentou violação na tensão fornecida. Ainda, </w:t>
      </w:r>
      <w:r w:rsidR="00D07802">
        <w:rPr>
          <w:rFonts w:ascii="Times New Roman" w:eastAsia="Times New Roman" w:hAnsi="Times New Roman" w:cs="Times New Roman"/>
        </w:rPr>
        <w:t>descreveu</w:t>
      </w:r>
      <w:r>
        <w:rPr>
          <w:rFonts w:ascii="Times New Roman" w:eastAsia="Times New Roman" w:hAnsi="Times New Roman" w:cs="Times New Roman"/>
        </w:rPr>
        <w:t xml:space="preserve"> que </w:t>
      </w:r>
      <w:r w:rsidRPr="00D07802">
        <w:rPr>
          <w:rFonts w:ascii="Times New Roman" w:eastAsia="Times New Roman" w:hAnsi="Times New Roman" w:cs="Times New Roman"/>
          <w:u w:val="single"/>
        </w:rPr>
        <w:t xml:space="preserve">para regularizar a situação no local, melhorar a qualidade da energia fornecida e resolver a questão da variação da tensão, </w:t>
      </w:r>
      <w:r w:rsidR="00D07802">
        <w:rPr>
          <w:rFonts w:ascii="Times New Roman" w:eastAsia="Times New Roman" w:hAnsi="Times New Roman" w:cs="Times New Roman"/>
          <w:u w:val="single"/>
        </w:rPr>
        <w:t>seria</w:t>
      </w:r>
      <w:r w:rsidRPr="00D07802">
        <w:rPr>
          <w:rFonts w:ascii="Times New Roman" w:eastAsia="Times New Roman" w:hAnsi="Times New Roman" w:cs="Times New Roman"/>
          <w:u w:val="single"/>
        </w:rPr>
        <w:t xml:space="preserve"> necessária a realização de uma obra na rede elétrica, motivo pelo qual </w:t>
      </w:r>
      <w:r w:rsidR="00D07802">
        <w:rPr>
          <w:rFonts w:ascii="Times New Roman" w:eastAsia="Times New Roman" w:hAnsi="Times New Roman" w:cs="Times New Roman"/>
          <w:u w:val="single"/>
        </w:rPr>
        <w:t>foi gerada</w:t>
      </w:r>
      <w:r w:rsidRPr="00D07802">
        <w:rPr>
          <w:rFonts w:ascii="Times New Roman" w:eastAsia="Times New Roman" w:hAnsi="Times New Roman" w:cs="Times New Roman"/>
          <w:u w:val="single"/>
        </w:rPr>
        <w:t xml:space="preserve"> a Nota de Serviço </w:t>
      </w:r>
      <w:r w:rsidR="00D07802">
        <w:rPr>
          <w:rFonts w:ascii="Times New Roman" w:eastAsia="Times New Roman" w:hAnsi="Times New Roman" w:cs="Times New Roman"/>
          <w:u w:val="single"/>
        </w:rPr>
        <w:t xml:space="preserve">n. </w:t>
      </w:r>
      <w:r w:rsidRPr="00D07802">
        <w:rPr>
          <w:rFonts w:ascii="Times New Roman" w:eastAsia="Times New Roman" w:hAnsi="Times New Roman" w:cs="Times New Roman"/>
          <w:u w:val="single"/>
        </w:rPr>
        <w:t>2000045511, para</w:t>
      </w:r>
      <w:r w:rsidR="00D07802">
        <w:rPr>
          <w:rFonts w:ascii="Times New Roman" w:eastAsia="Times New Roman" w:hAnsi="Times New Roman" w:cs="Times New Roman"/>
          <w:u w:val="single"/>
        </w:rPr>
        <w:t xml:space="preserve"> a</w:t>
      </w:r>
      <w:r w:rsidRPr="00D07802">
        <w:rPr>
          <w:rFonts w:ascii="Times New Roman" w:eastAsia="Times New Roman" w:hAnsi="Times New Roman" w:cs="Times New Roman"/>
          <w:u w:val="single"/>
        </w:rPr>
        <w:t xml:space="preserve"> execução de obra </w:t>
      </w:r>
      <w:r w:rsidR="00D07802">
        <w:rPr>
          <w:rFonts w:ascii="Times New Roman" w:eastAsia="Times New Roman" w:hAnsi="Times New Roman" w:cs="Times New Roman"/>
          <w:u w:val="single"/>
        </w:rPr>
        <w:t xml:space="preserve">de reforço </w:t>
      </w:r>
      <w:r w:rsidRPr="00D07802">
        <w:rPr>
          <w:rFonts w:ascii="Times New Roman" w:eastAsia="Times New Roman" w:hAnsi="Times New Roman" w:cs="Times New Roman"/>
          <w:u w:val="single"/>
        </w:rPr>
        <w:t>com término previsto para 31/12/2022</w:t>
      </w:r>
      <w:r>
        <w:rPr>
          <w:rFonts w:ascii="Times New Roman" w:eastAsia="Times New Roman" w:hAnsi="Times New Roman" w:cs="Times New Roman"/>
        </w:rPr>
        <w:t xml:space="preserve">. </w:t>
      </w:r>
    </w:p>
    <w:p w:rsidR="00A62FDE" w:rsidRDefault="00A62FDE" w:rsidP="00743499">
      <w:pPr>
        <w:spacing w:line="360" w:lineRule="auto"/>
        <w:ind w:left="1418"/>
        <w:jc w:val="both"/>
        <w:rPr>
          <w:rFonts w:ascii="Times New Roman" w:eastAsia="Times New Roman" w:hAnsi="Times New Roman" w:cs="Times New Roman"/>
          <w:b/>
        </w:rPr>
      </w:pPr>
    </w:p>
    <w:p w:rsidR="008C7D4C" w:rsidRDefault="00106753" w:rsidP="008C7D4C">
      <w:pPr>
        <w:shd w:val="clear" w:color="auto" w:fill="EDEDED" w:themeFill="accent3" w:themeFillTint="33"/>
        <w:spacing w:line="360" w:lineRule="auto"/>
        <w:ind w:left="1418"/>
        <w:jc w:val="both"/>
        <w:rPr>
          <w:rFonts w:ascii="Times New Roman" w:eastAsia="Times New Roman" w:hAnsi="Times New Roman" w:cs="Times New Roman"/>
        </w:rPr>
      </w:pPr>
      <w:r w:rsidRPr="008C7D4C">
        <w:rPr>
          <w:rFonts w:ascii="Times New Roman" w:eastAsia="Times New Roman" w:hAnsi="Times New Roman" w:cs="Times New Roman"/>
          <w:b/>
        </w:rPr>
        <w:t xml:space="preserve">1.1. </w:t>
      </w:r>
      <w:r w:rsidR="008C7D4C" w:rsidRPr="008C7D4C">
        <w:rPr>
          <w:rFonts w:ascii="Times New Roman" w:eastAsia="Times New Roman" w:hAnsi="Times New Roman" w:cs="Times New Roman"/>
          <w:b/>
        </w:rPr>
        <w:t>Requis</w:t>
      </w:r>
      <w:r w:rsidR="008C7D4C">
        <w:rPr>
          <w:rFonts w:ascii="Times New Roman" w:eastAsia="Times New Roman" w:hAnsi="Times New Roman" w:cs="Times New Roman"/>
          <w:b/>
        </w:rPr>
        <w:t>i</w:t>
      </w:r>
      <w:r w:rsidR="008C7D4C" w:rsidRPr="008C7D4C">
        <w:rPr>
          <w:rFonts w:ascii="Times New Roman" w:eastAsia="Times New Roman" w:hAnsi="Times New Roman" w:cs="Times New Roman"/>
          <w:b/>
        </w:rPr>
        <w:t>ta-se</w:t>
      </w:r>
      <w:r w:rsidR="008C7D4C">
        <w:rPr>
          <w:rFonts w:ascii="Times New Roman" w:eastAsia="Times New Roman" w:hAnsi="Times New Roman" w:cs="Times New Roman"/>
        </w:rPr>
        <w:t>:</w:t>
      </w:r>
      <w:r>
        <w:rPr>
          <w:rFonts w:ascii="Times New Roman" w:eastAsia="Times New Roman" w:hAnsi="Times New Roman" w:cs="Times New Roman"/>
        </w:rPr>
        <w:t xml:space="preserve"> </w:t>
      </w:r>
      <w:r w:rsidR="00D07802">
        <w:rPr>
          <w:rFonts w:ascii="Times New Roman" w:eastAsia="Times New Roman" w:hAnsi="Times New Roman" w:cs="Times New Roman"/>
        </w:rPr>
        <w:t xml:space="preserve">que a CEMIG </w:t>
      </w:r>
      <w:r w:rsidR="008C7D4C">
        <w:rPr>
          <w:rFonts w:ascii="Times New Roman" w:eastAsia="Times New Roman" w:hAnsi="Times New Roman" w:cs="Times New Roman"/>
        </w:rPr>
        <w:t xml:space="preserve">esclareça detalhadamente por quais motivos as obras necessárias para regularizar a prestação do serviço de energia elétrica e solução </w:t>
      </w:r>
      <w:r w:rsidR="005E74BF">
        <w:rPr>
          <w:rFonts w:ascii="Times New Roman" w:eastAsia="Times New Roman" w:hAnsi="Times New Roman" w:cs="Times New Roman"/>
        </w:rPr>
        <w:t>n</w:t>
      </w:r>
      <w:r w:rsidR="008C7D4C">
        <w:rPr>
          <w:rFonts w:ascii="Times New Roman" w:eastAsia="Times New Roman" w:hAnsi="Times New Roman" w:cs="Times New Roman"/>
        </w:rPr>
        <w:t xml:space="preserve">a variação de tensão da rede no Povoado de Cachoeira do Livramento, em Abre Campo/MG, </w:t>
      </w:r>
      <w:r w:rsidR="005E74BF">
        <w:rPr>
          <w:rFonts w:ascii="Times New Roman" w:eastAsia="Times New Roman" w:hAnsi="Times New Roman" w:cs="Times New Roman"/>
        </w:rPr>
        <w:t>ainda não foram concluídas, tendo em especial consideração o fato de que a</w:t>
      </w:r>
      <w:r w:rsidR="005E74BF">
        <w:rPr>
          <w:rFonts w:ascii="Times New Roman" w:eastAsia="Times New Roman" w:hAnsi="Times New Roman" w:cs="Times New Roman"/>
        </w:rPr>
        <w:t xml:space="preserve"> resposta ao Ofício do MPMG se deu em 17/02/2022</w:t>
      </w:r>
      <w:r w:rsidR="005E74BF">
        <w:rPr>
          <w:rFonts w:ascii="Times New Roman" w:eastAsia="Times New Roman" w:hAnsi="Times New Roman" w:cs="Times New Roman"/>
        </w:rPr>
        <w:t xml:space="preserve">, com </w:t>
      </w:r>
      <w:r w:rsidR="005E74BF">
        <w:rPr>
          <w:rFonts w:ascii="Times New Roman" w:eastAsia="Times New Roman" w:hAnsi="Times New Roman" w:cs="Times New Roman"/>
        </w:rPr>
        <w:t>previsão do término da reforma da rede elétrica em 31/12/2022</w:t>
      </w:r>
      <w:r w:rsidR="005E74BF">
        <w:rPr>
          <w:rFonts w:ascii="Times New Roman" w:eastAsia="Times New Roman" w:hAnsi="Times New Roman" w:cs="Times New Roman"/>
        </w:rPr>
        <w:t>, e apesar de o longo prazo já ter se expirado, os moradores ainda seguem enfrentando instabilidade e má qualidade no serviço público.</w:t>
      </w:r>
    </w:p>
    <w:p w:rsidR="008C7D4C" w:rsidRDefault="008C7D4C" w:rsidP="00743499">
      <w:pPr>
        <w:spacing w:line="360" w:lineRule="auto"/>
        <w:ind w:left="1418"/>
        <w:jc w:val="both"/>
        <w:rPr>
          <w:rFonts w:ascii="Times New Roman" w:eastAsia="Times New Roman" w:hAnsi="Times New Roman" w:cs="Times New Roman"/>
          <w:b/>
        </w:rPr>
      </w:pPr>
    </w:p>
    <w:p w:rsidR="0010381C" w:rsidRDefault="00106753" w:rsidP="005E74BF">
      <w:pPr>
        <w:shd w:val="clear" w:color="auto" w:fill="EDEDED" w:themeFill="accent3" w:themeFillTint="33"/>
        <w:spacing w:line="360" w:lineRule="auto"/>
        <w:ind w:left="1418"/>
        <w:jc w:val="both"/>
        <w:rPr>
          <w:rFonts w:ascii="Times New Roman" w:eastAsia="Times New Roman" w:hAnsi="Times New Roman" w:cs="Times New Roman"/>
        </w:rPr>
      </w:pPr>
      <w:r>
        <w:rPr>
          <w:rFonts w:ascii="Times New Roman" w:eastAsia="Times New Roman" w:hAnsi="Times New Roman" w:cs="Times New Roman"/>
          <w:b/>
        </w:rPr>
        <w:t>1.2. Requisita-se:</w:t>
      </w:r>
      <w:r w:rsidR="005E74BF">
        <w:rPr>
          <w:rFonts w:ascii="Times New Roman" w:eastAsia="Times New Roman" w:hAnsi="Times New Roman" w:cs="Times New Roman"/>
          <w:b/>
        </w:rPr>
        <w:t xml:space="preserve"> </w:t>
      </w:r>
      <w:r w:rsidR="005E74BF" w:rsidRPr="005E74BF">
        <w:rPr>
          <w:rFonts w:ascii="Times New Roman" w:eastAsia="Times New Roman" w:hAnsi="Times New Roman" w:cs="Times New Roman"/>
          <w:bCs/>
        </w:rPr>
        <w:t>que a CEMIG</w:t>
      </w:r>
      <w:r w:rsidR="005E74BF">
        <w:rPr>
          <w:rFonts w:ascii="Times New Roman" w:eastAsia="Times New Roman" w:hAnsi="Times New Roman" w:cs="Times New Roman"/>
        </w:rPr>
        <w:t xml:space="preserve"> preste</w:t>
      </w:r>
      <w:r>
        <w:rPr>
          <w:rFonts w:ascii="Times New Roman" w:eastAsia="Times New Roman" w:hAnsi="Times New Roman" w:cs="Times New Roman"/>
        </w:rPr>
        <w:t xml:space="preserve"> informações sobre o</w:t>
      </w:r>
      <w:r w:rsidR="005E74BF">
        <w:rPr>
          <w:rFonts w:ascii="Times New Roman" w:eastAsia="Times New Roman" w:hAnsi="Times New Roman" w:cs="Times New Roman"/>
        </w:rPr>
        <w:t xml:space="preserve"> status da obra de adequação da rede elétrica </w:t>
      </w:r>
      <w:r>
        <w:rPr>
          <w:rFonts w:ascii="Times New Roman" w:eastAsia="Times New Roman" w:hAnsi="Times New Roman" w:cs="Times New Roman"/>
        </w:rPr>
        <w:t>correspondente à Nota de Serviço 2000045511</w:t>
      </w:r>
      <w:r w:rsidR="005E74BF">
        <w:rPr>
          <w:rFonts w:ascii="Times New Roman" w:eastAsia="Times New Roman" w:hAnsi="Times New Roman" w:cs="Times New Roman"/>
        </w:rPr>
        <w:t>, informando se as reformas previstas já foram iniciadas e qual o cronograma de execução, conclusão e definitivo saneamento dos problemas enfrentados pela referida comunidade.</w:t>
      </w:r>
    </w:p>
    <w:p w:rsidR="005E74BF" w:rsidRDefault="005E74BF" w:rsidP="00743499">
      <w:pPr>
        <w:spacing w:line="360" w:lineRule="auto"/>
        <w:ind w:left="1418"/>
        <w:jc w:val="both"/>
        <w:rPr>
          <w:rFonts w:ascii="Times New Roman" w:eastAsia="Times New Roman" w:hAnsi="Times New Roman" w:cs="Times New Roman"/>
        </w:rPr>
      </w:pPr>
    </w:p>
    <w:p w:rsidR="005E74BF" w:rsidRDefault="005E74BF" w:rsidP="005E74BF">
      <w:pPr>
        <w:shd w:val="clear" w:color="auto" w:fill="EDEDED" w:themeFill="accent3" w:themeFillTint="33"/>
        <w:spacing w:line="360" w:lineRule="auto"/>
        <w:ind w:left="1418"/>
        <w:jc w:val="both"/>
        <w:rPr>
          <w:rFonts w:ascii="Times New Roman" w:eastAsia="Times New Roman" w:hAnsi="Times New Roman" w:cs="Times New Roman"/>
        </w:rPr>
      </w:pPr>
      <w:r>
        <w:rPr>
          <w:rFonts w:ascii="Times New Roman" w:eastAsia="Times New Roman" w:hAnsi="Times New Roman" w:cs="Times New Roman"/>
          <w:b/>
        </w:rPr>
        <w:t>1.</w:t>
      </w:r>
      <w:r w:rsidR="009A690F">
        <w:rPr>
          <w:rFonts w:ascii="Times New Roman" w:eastAsia="Times New Roman" w:hAnsi="Times New Roman" w:cs="Times New Roman"/>
          <w:b/>
        </w:rPr>
        <w:t>3</w:t>
      </w:r>
      <w:r>
        <w:rPr>
          <w:rFonts w:ascii="Times New Roman" w:eastAsia="Times New Roman" w:hAnsi="Times New Roman" w:cs="Times New Roman"/>
          <w:b/>
        </w:rPr>
        <w:t>. Recomenda-se:</w:t>
      </w:r>
      <w:r>
        <w:rPr>
          <w:rFonts w:ascii="Times New Roman" w:eastAsia="Times New Roman" w:hAnsi="Times New Roman" w:cs="Times New Roman"/>
        </w:rPr>
        <w:t xml:space="preserve"> que a CEMIG adote providências imediatas no sentido de diminuir e mitigar os problemas de instabilidade e constantes interrupções no serviço de energia elétrica, prestado no Povoado da Cachoeira do Livramento, em Abre Campo/MG, enquanto a obra prevista na Nota de Serviço 2000045511 não é r</w:t>
      </w:r>
      <w:r w:rsidR="009A690F">
        <w:rPr>
          <w:rFonts w:ascii="Times New Roman" w:eastAsia="Times New Roman" w:hAnsi="Times New Roman" w:cs="Times New Roman"/>
        </w:rPr>
        <w:t>ealizada, apresentado relatório pormenorizado das medidas e comprovantes de sua efetividade no saneamento da má qualidade na prestação.</w:t>
      </w:r>
    </w:p>
    <w:p w:rsidR="005E74BF" w:rsidRDefault="005E74BF" w:rsidP="00743499">
      <w:pPr>
        <w:spacing w:line="360" w:lineRule="auto"/>
        <w:ind w:left="1418"/>
        <w:jc w:val="both"/>
        <w:rPr>
          <w:rFonts w:ascii="Times New Roman" w:eastAsia="Times New Roman" w:hAnsi="Times New Roman" w:cs="Times New Roman"/>
        </w:rPr>
      </w:pPr>
    </w:p>
    <w:p w:rsidR="009A690F" w:rsidRDefault="00106753" w:rsidP="005E74BF">
      <w:pPr>
        <w:shd w:val="clear" w:color="auto" w:fill="EDEDED" w:themeFill="accent3" w:themeFillTint="33"/>
        <w:spacing w:line="360" w:lineRule="auto"/>
        <w:ind w:left="1418"/>
        <w:jc w:val="both"/>
        <w:rPr>
          <w:rFonts w:ascii="Times New Roman" w:eastAsia="Times New Roman" w:hAnsi="Times New Roman" w:cs="Times New Roman"/>
        </w:rPr>
      </w:pPr>
      <w:r>
        <w:rPr>
          <w:rFonts w:ascii="Times New Roman" w:eastAsia="Times New Roman" w:hAnsi="Times New Roman" w:cs="Times New Roman"/>
          <w:b/>
        </w:rPr>
        <w:lastRenderedPageBreak/>
        <w:t>1.</w:t>
      </w:r>
      <w:r w:rsidR="009A690F">
        <w:rPr>
          <w:rFonts w:ascii="Times New Roman" w:eastAsia="Times New Roman" w:hAnsi="Times New Roman" w:cs="Times New Roman"/>
          <w:b/>
        </w:rPr>
        <w:t>4</w:t>
      </w:r>
      <w:r>
        <w:rPr>
          <w:rFonts w:ascii="Times New Roman" w:eastAsia="Times New Roman" w:hAnsi="Times New Roman" w:cs="Times New Roman"/>
          <w:b/>
        </w:rPr>
        <w:t xml:space="preserve">. </w:t>
      </w:r>
      <w:r w:rsidR="005E74BF">
        <w:rPr>
          <w:rFonts w:ascii="Times New Roman" w:eastAsia="Times New Roman" w:hAnsi="Times New Roman" w:cs="Times New Roman"/>
          <w:b/>
        </w:rPr>
        <w:t>Recomenda-se</w:t>
      </w:r>
      <w:r>
        <w:rPr>
          <w:rFonts w:ascii="Times New Roman" w:eastAsia="Times New Roman" w:hAnsi="Times New Roman" w:cs="Times New Roman"/>
        </w:rPr>
        <w:t xml:space="preserve">: </w:t>
      </w:r>
      <w:r w:rsidR="005E74BF">
        <w:rPr>
          <w:rFonts w:ascii="Times New Roman" w:eastAsia="Times New Roman" w:hAnsi="Times New Roman" w:cs="Times New Roman"/>
        </w:rPr>
        <w:t>que a CEMIG adote providências</w:t>
      </w:r>
      <w:r>
        <w:rPr>
          <w:rFonts w:ascii="Times New Roman" w:eastAsia="Times New Roman" w:hAnsi="Times New Roman" w:cs="Times New Roman"/>
        </w:rPr>
        <w:t xml:space="preserve"> urgente</w:t>
      </w:r>
      <w:r w:rsidR="005E74BF">
        <w:rPr>
          <w:rFonts w:ascii="Times New Roman" w:eastAsia="Times New Roman" w:hAnsi="Times New Roman" w:cs="Times New Roman"/>
        </w:rPr>
        <w:t>s</w:t>
      </w:r>
      <w:r>
        <w:rPr>
          <w:rFonts w:ascii="Times New Roman" w:eastAsia="Times New Roman" w:hAnsi="Times New Roman" w:cs="Times New Roman"/>
        </w:rPr>
        <w:t xml:space="preserve"> visando </w:t>
      </w:r>
      <w:r w:rsidR="005E74BF">
        <w:rPr>
          <w:rFonts w:ascii="Times New Roman" w:eastAsia="Times New Roman" w:hAnsi="Times New Roman" w:cs="Times New Roman"/>
        </w:rPr>
        <w:t>a sanar</w:t>
      </w:r>
      <w:r w:rsidR="009A690F">
        <w:rPr>
          <w:rFonts w:ascii="Times New Roman" w:eastAsia="Times New Roman" w:hAnsi="Times New Roman" w:cs="Times New Roman"/>
        </w:rPr>
        <w:t xml:space="preserve">, em caráter definitivo, </w:t>
      </w:r>
      <w:r w:rsidR="005E74BF">
        <w:rPr>
          <w:rFonts w:ascii="Times New Roman" w:eastAsia="Times New Roman" w:hAnsi="Times New Roman" w:cs="Times New Roman"/>
        </w:rPr>
        <w:t>as</w:t>
      </w:r>
      <w:r>
        <w:rPr>
          <w:rFonts w:ascii="Times New Roman" w:eastAsia="Times New Roman" w:hAnsi="Times New Roman" w:cs="Times New Roman"/>
        </w:rPr>
        <w:t xml:space="preserve"> falhas e interrupções no </w:t>
      </w:r>
      <w:r w:rsidR="009A690F">
        <w:rPr>
          <w:rFonts w:ascii="Times New Roman" w:eastAsia="Times New Roman" w:hAnsi="Times New Roman" w:cs="Times New Roman"/>
        </w:rPr>
        <w:t>fornecimento de</w:t>
      </w:r>
      <w:r>
        <w:rPr>
          <w:rFonts w:ascii="Times New Roman" w:eastAsia="Times New Roman" w:hAnsi="Times New Roman" w:cs="Times New Roman"/>
        </w:rPr>
        <w:t xml:space="preserve"> energia elétrica</w:t>
      </w:r>
      <w:r w:rsidR="005E74BF">
        <w:rPr>
          <w:rFonts w:ascii="Times New Roman" w:eastAsia="Times New Roman" w:hAnsi="Times New Roman" w:cs="Times New Roman"/>
        </w:rPr>
        <w:t xml:space="preserve"> </w:t>
      </w:r>
      <w:r w:rsidR="009A690F">
        <w:rPr>
          <w:rFonts w:ascii="Times New Roman" w:eastAsia="Times New Roman" w:hAnsi="Times New Roman" w:cs="Times New Roman"/>
        </w:rPr>
        <w:t>à população do</w:t>
      </w:r>
      <w:r w:rsidR="005E74BF">
        <w:rPr>
          <w:rFonts w:ascii="Times New Roman" w:eastAsia="Times New Roman" w:hAnsi="Times New Roman" w:cs="Times New Roman"/>
        </w:rPr>
        <w:t xml:space="preserve"> </w:t>
      </w:r>
      <w:r w:rsidR="009A690F">
        <w:rPr>
          <w:rFonts w:ascii="Times New Roman" w:eastAsia="Times New Roman" w:hAnsi="Times New Roman" w:cs="Times New Roman"/>
        </w:rPr>
        <w:t xml:space="preserve">citado </w:t>
      </w:r>
      <w:r w:rsidR="005E74BF">
        <w:rPr>
          <w:rFonts w:ascii="Times New Roman" w:eastAsia="Times New Roman" w:hAnsi="Times New Roman" w:cs="Times New Roman"/>
        </w:rPr>
        <w:t>Povoado</w:t>
      </w:r>
      <w:r>
        <w:rPr>
          <w:rFonts w:ascii="Times New Roman" w:eastAsia="Times New Roman" w:hAnsi="Times New Roman" w:cs="Times New Roman"/>
        </w:rPr>
        <w:t xml:space="preserve">, </w:t>
      </w:r>
      <w:r w:rsidR="009A690F">
        <w:rPr>
          <w:rFonts w:ascii="Times New Roman" w:eastAsia="Times New Roman" w:hAnsi="Times New Roman" w:cs="Times New Roman"/>
        </w:rPr>
        <w:t>realizando todos os investimentos necessários na rede elétrica que serve à comunidade para que ela opere adequadamente e para que o serviço público seja prestado com qualidade e continuidade, em respeito pleno aos parâmetros do art. 6º, da Lei n. 8.987/1995.</w:t>
      </w:r>
    </w:p>
    <w:p w:rsidR="009A690F" w:rsidRDefault="009A690F" w:rsidP="009A690F">
      <w:pPr>
        <w:shd w:val="clear" w:color="auto" w:fill="FFFFFF" w:themeFill="background1"/>
        <w:spacing w:line="360" w:lineRule="auto"/>
        <w:ind w:left="1418"/>
        <w:jc w:val="both"/>
        <w:rPr>
          <w:rFonts w:ascii="Times New Roman" w:eastAsia="Times New Roman" w:hAnsi="Times New Roman" w:cs="Times New Roman"/>
        </w:rPr>
      </w:pPr>
    </w:p>
    <w:p w:rsidR="005E74BF" w:rsidRDefault="009A690F" w:rsidP="005E74BF">
      <w:pPr>
        <w:shd w:val="clear" w:color="auto" w:fill="EDEDED" w:themeFill="accent3" w:themeFillTint="33"/>
        <w:spacing w:line="360" w:lineRule="auto"/>
        <w:ind w:left="1418"/>
        <w:jc w:val="both"/>
        <w:rPr>
          <w:rFonts w:ascii="Times New Roman" w:eastAsia="Times New Roman" w:hAnsi="Times New Roman" w:cs="Times New Roman"/>
        </w:rPr>
      </w:pPr>
      <w:r w:rsidRPr="009A690F">
        <w:rPr>
          <w:rFonts w:ascii="Times New Roman" w:eastAsia="Times New Roman" w:hAnsi="Times New Roman" w:cs="Times New Roman"/>
          <w:b/>
          <w:bCs/>
        </w:rPr>
        <w:t>1.5. Requisita-se</w:t>
      </w:r>
      <w:r>
        <w:rPr>
          <w:rFonts w:ascii="Times New Roman" w:eastAsia="Times New Roman" w:hAnsi="Times New Roman" w:cs="Times New Roman"/>
        </w:rPr>
        <w:t>: Quanto às obras e soluções definitivas supracitadas, considerando</w:t>
      </w:r>
      <w:r w:rsidR="00106753">
        <w:rPr>
          <w:rFonts w:ascii="Times New Roman" w:eastAsia="Times New Roman" w:hAnsi="Times New Roman" w:cs="Times New Roman"/>
        </w:rPr>
        <w:t xml:space="preserve"> que o prazo</w:t>
      </w:r>
      <w:r w:rsidR="005E74BF">
        <w:rPr>
          <w:rFonts w:ascii="Times New Roman" w:eastAsia="Times New Roman" w:hAnsi="Times New Roman" w:cs="Times New Roman"/>
        </w:rPr>
        <w:t xml:space="preserve"> inicialmente</w:t>
      </w:r>
      <w:r w:rsidR="00106753">
        <w:rPr>
          <w:rFonts w:ascii="Times New Roman" w:eastAsia="Times New Roman" w:hAnsi="Times New Roman" w:cs="Times New Roman"/>
        </w:rPr>
        <w:t xml:space="preserve"> previsto para conclusão </w:t>
      </w:r>
      <w:r w:rsidR="005E74BF">
        <w:rPr>
          <w:rFonts w:ascii="Times New Roman" w:eastAsia="Times New Roman" w:hAnsi="Times New Roman" w:cs="Times New Roman"/>
        </w:rPr>
        <w:t>já era alongado, corresponden</w:t>
      </w:r>
      <w:r>
        <w:rPr>
          <w:rFonts w:ascii="Times New Roman" w:eastAsia="Times New Roman" w:hAnsi="Times New Roman" w:cs="Times New Roman"/>
        </w:rPr>
        <w:t>do</w:t>
      </w:r>
      <w:r w:rsidR="005E74BF">
        <w:rPr>
          <w:rFonts w:ascii="Times New Roman" w:eastAsia="Times New Roman" w:hAnsi="Times New Roman" w:cs="Times New Roman"/>
        </w:rPr>
        <w:t xml:space="preserve"> a</w:t>
      </w:r>
      <w:r w:rsidR="00106753">
        <w:rPr>
          <w:rFonts w:ascii="Times New Roman" w:eastAsia="Times New Roman" w:hAnsi="Times New Roman" w:cs="Times New Roman"/>
        </w:rPr>
        <w:t xml:space="preserve"> </w:t>
      </w:r>
      <w:r>
        <w:rPr>
          <w:rFonts w:ascii="Times New Roman" w:eastAsia="Times New Roman" w:hAnsi="Times New Roman" w:cs="Times New Roman"/>
        </w:rPr>
        <w:t>aproximadamente</w:t>
      </w:r>
      <w:r w:rsidR="005E74BF">
        <w:rPr>
          <w:rFonts w:ascii="Times New Roman" w:eastAsia="Times New Roman" w:hAnsi="Times New Roman" w:cs="Times New Roman"/>
        </w:rPr>
        <w:t xml:space="preserve"> de</w:t>
      </w:r>
      <w:r w:rsidR="00106753">
        <w:rPr>
          <w:rFonts w:ascii="Times New Roman" w:eastAsia="Times New Roman" w:hAnsi="Times New Roman" w:cs="Times New Roman"/>
        </w:rPr>
        <w:t xml:space="preserve"> 10 (dez) meses</w:t>
      </w:r>
      <w:r w:rsidR="005E74BF">
        <w:rPr>
          <w:rFonts w:ascii="Times New Roman" w:eastAsia="Times New Roman" w:hAnsi="Times New Roman" w:cs="Times New Roman"/>
        </w:rPr>
        <w:t xml:space="preserve">, não tendo havido, até o momento, efetiva modificação da realidade e </w:t>
      </w:r>
      <w:r>
        <w:rPr>
          <w:rFonts w:ascii="Times New Roman" w:eastAsia="Times New Roman" w:hAnsi="Times New Roman" w:cs="Times New Roman"/>
        </w:rPr>
        <w:t>solução efetiva quanto à</w:t>
      </w:r>
      <w:r w:rsidR="005E74BF">
        <w:rPr>
          <w:rFonts w:ascii="Times New Roman" w:eastAsia="Times New Roman" w:hAnsi="Times New Roman" w:cs="Times New Roman"/>
        </w:rPr>
        <w:t xml:space="preserve"> má qualidade do serviço público prestado na localidade</w:t>
      </w:r>
      <w:r>
        <w:rPr>
          <w:rFonts w:ascii="Times New Roman" w:eastAsia="Times New Roman" w:hAnsi="Times New Roman" w:cs="Times New Roman"/>
        </w:rPr>
        <w:t>, que a CEMIG apresente cronograma detalhado da execução, mantendo a comunidade interessada mensalmente informada sobre as providências, tendo em vista seu dever de informação.</w:t>
      </w:r>
    </w:p>
    <w:p w:rsidR="005E74BF" w:rsidRDefault="005E74BF" w:rsidP="005E74BF">
      <w:pPr>
        <w:shd w:val="clear" w:color="auto" w:fill="FFFFFF" w:themeFill="background1"/>
        <w:spacing w:line="360" w:lineRule="auto"/>
        <w:ind w:left="1418"/>
        <w:jc w:val="both"/>
        <w:rPr>
          <w:rFonts w:ascii="Times New Roman" w:eastAsia="Times New Roman" w:hAnsi="Times New Roman" w:cs="Times New Roman"/>
          <w:b/>
        </w:rPr>
      </w:pPr>
    </w:p>
    <w:p w:rsidR="00933C0B"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Fixa-se o </w:t>
      </w:r>
      <w:r w:rsidRPr="00933C0B">
        <w:rPr>
          <w:rFonts w:ascii="Times New Roman" w:eastAsia="Times New Roman" w:hAnsi="Times New Roman" w:cs="Times New Roman"/>
          <w:b/>
          <w:bCs/>
        </w:rPr>
        <w:t xml:space="preserve">prazo de </w:t>
      </w:r>
      <w:r w:rsidR="009A690F" w:rsidRPr="00933C0B">
        <w:rPr>
          <w:rFonts w:ascii="Times New Roman" w:eastAsia="Times New Roman" w:hAnsi="Times New Roman" w:cs="Times New Roman"/>
          <w:b/>
          <w:bCs/>
        </w:rPr>
        <w:t>15</w:t>
      </w:r>
      <w:r w:rsidRPr="00933C0B">
        <w:rPr>
          <w:rFonts w:ascii="Times New Roman" w:eastAsia="Times New Roman" w:hAnsi="Times New Roman" w:cs="Times New Roman"/>
          <w:b/>
          <w:bCs/>
        </w:rPr>
        <w:t xml:space="preserve"> (</w:t>
      </w:r>
      <w:r w:rsidR="009A690F" w:rsidRPr="00933C0B">
        <w:rPr>
          <w:rFonts w:ascii="Times New Roman" w:eastAsia="Times New Roman" w:hAnsi="Times New Roman" w:cs="Times New Roman"/>
          <w:b/>
          <w:bCs/>
        </w:rPr>
        <w:t>quinze</w:t>
      </w:r>
      <w:r w:rsidRPr="00933C0B">
        <w:rPr>
          <w:rFonts w:ascii="Times New Roman" w:eastAsia="Times New Roman" w:hAnsi="Times New Roman" w:cs="Times New Roman"/>
          <w:b/>
          <w:bCs/>
        </w:rPr>
        <w:t>) dias para resposta</w:t>
      </w:r>
      <w:r>
        <w:rPr>
          <w:rFonts w:ascii="Times New Roman" w:eastAsia="Times New Roman" w:hAnsi="Times New Roman" w:cs="Times New Roman"/>
        </w:rPr>
        <w:t xml:space="preserve"> </w:t>
      </w:r>
      <w:r w:rsidRPr="00933C0B">
        <w:rPr>
          <w:rFonts w:ascii="Times New Roman" w:eastAsia="Times New Roman" w:hAnsi="Times New Roman" w:cs="Times New Roman"/>
          <w:b/>
          <w:bCs/>
        </w:rPr>
        <w:t xml:space="preserve">ao </w:t>
      </w:r>
      <w:r w:rsidR="00933C0B" w:rsidRPr="00933C0B">
        <w:rPr>
          <w:rFonts w:ascii="Times New Roman" w:eastAsia="Times New Roman" w:hAnsi="Times New Roman" w:cs="Times New Roman"/>
          <w:b/>
          <w:bCs/>
        </w:rPr>
        <w:t>requisitado</w:t>
      </w:r>
      <w:r>
        <w:rPr>
          <w:rFonts w:ascii="Times New Roman" w:eastAsia="Times New Roman" w:hAnsi="Times New Roman" w:cs="Times New Roman"/>
        </w:rPr>
        <w:t xml:space="preserve">, com a apresentação das informações pertinentes </w:t>
      </w:r>
      <w:r w:rsidR="009A690F">
        <w:rPr>
          <w:rFonts w:ascii="Times New Roman" w:eastAsia="Times New Roman" w:hAnsi="Times New Roman" w:cs="Times New Roman"/>
        </w:rPr>
        <w:t>e</w:t>
      </w:r>
      <w:r w:rsidR="00933C0B">
        <w:rPr>
          <w:rFonts w:ascii="Times New Roman" w:eastAsia="Times New Roman" w:hAnsi="Times New Roman" w:cs="Times New Roman"/>
        </w:rPr>
        <w:t xml:space="preserve"> remessa de</w:t>
      </w:r>
      <w:r w:rsidR="009A690F">
        <w:rPr>
          <w:rFonts w:ascii="Times New Roman" w:eastAsia="Times New Roman" w:hAnsi="Times New Roman" w:cs="Times New Roman"/>
        </w:rPr>
        <w:t xml:space="preserve"> cronograma d</w:t>
      </w:r>
      <w:r w:rsidR="00933C0B">
        <w:rPr>
          <w:rFonts w:ascii="Times New Roman" w:eastAsia="Times New Roman" w:hAnsi="Times New Roman" w:cs="Times New Roman"/>
        </w:rPr>
        <w:t>etalhado da execução das</w:t>
      </w:r>
      <w:r w:rsidR="009A690F">
        <w:rPr>
          <w:rFonts w:ascii="Times New Roman" w:eastAsia="Times New Roman" w:hAnsi="Times New Roman" w:cs="Times New Roman"/>
        </w:rPr>
        <w:t xml:space="preserve"> </w:t>
      </w:r>
      <w:r w:rsidR="00933C0B">
        <w:rPr>
          <w:rFonts w:ascii="Times New Roman" w:eastAsia="Times New Roman" w:hAnsi="Times New Roman" w:cs="Times New Roman"/>
        </w:rPr>
        <w:t>medidas</w:t>
      </w:r>
      <w:r w:rsidR="009A690F">
        <w:rPr>
          <w:rFonts w:ascii="Times New Roman" w:eastAsia="Times New Roman" w:hAnsi="Times New Roman" w:cs="Times New Roman"/>
        </w:rPr>
        <w:t xml:space="preserve"> </w:t>
      </w:r>
      <w:r w:rsidR="00933C0B">
        <w:rPr>
          <w:rFonts w:ascii="Times New Roman" w:eastAsia="Times New Roman" w:hAnsi="Times New Roman" w:cs="Times New Roman"/>
        </w:rPr>
        <w:t>e obras planejadas, dando ciência à Defensoria Pública e aos representantes do Povoado de Cachoeira do Livramento, para acompanhamento.</w:t>
      </w:r>
    </w:p>
    <w:p w:rsidR="00933C0B" w:rsidRDefault="00933C0B" w:rsidP="00743499">
      <w:pPr>
        <w:spacing w:line="360" w:lineRule="auto"/>
        <w:ind w:firstLine="1418"/>
        <w:jc w:val="both"/>
        <w:rPr>
          <w:rFonts w:ascii="Times New Roman" w:eastAsia="Times New Roman" w:hAnsi="Times New Roman" w:cs="Times New Roman"/>
        </w:rPr>
      </w:pPr>
    </w:p>
    <w:p w:rsidR="00933C0B" w:rsidRDefault="00106753" w:rsidP="00933C0B">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 </w:t>
      </w:r>
      <w:r w:rsidR="009A690F">
        <w:rPr>
          <w:rFonts w:ascii="Times New Roman" w:eastAsia="Times New Roman" w:hAnsi="Times New Roman" w:cs="Times New Roman"/>
        </w:rPr>
        <w:t>Q</w:t>
      </w:r>
      <w:r>
        <w:rPr>
          <w:rFonts w:ascii="Times New Roman" w:eastAsia="Times New Roman" w:hAnsi="Times New Roman" w:cs="Times New Roman"/>
        </w:rPr>
        <w:t xml:space="preserve">uanto às </w:t>
      </w:r>
      <w:r w:rsidRPr="00933C0B">
        <w:rPr>
          <w:rFonts w:ascii="Times New Roman" w:eastAsia="Times New Roman" w:hAnsi="Times New Roman" w:cs="Times New Roman"/>
          <w:b/>
          <w:bCs/>
        </w:rPr>
        <w:t>recomendações, que as providências sejam implementadas</w:t>
      </w:r>
      <w:r>
        <w:rPr>
          <w:rFonts w:ascii="Times New Roman" w:eastAsia="Times New Roman" w:hAnsi="Times New Roman" w:cs="Times New Roman"/>
        </w:rPr>
        <w:t xml:space="preserve"> </w:t>
      </w:r>
      <w:r w:rsidR="00933C0B" w:rsidRPr="00933C0B">
        <w:rPr>
          <w:rFonts w:ascii="Times New Roman" w:eastAsia="Times New Roman" w:hAnsi="Times New Roman" w:cs="Times New Roman"/>
          <w:b/>
          <w:bCs/>
        </w:rPr>
        <w:t>e as soluções concluídas no prazo de 30 (trinta) dias</w:t>
      </w:r>
      <w:r w:rsidR="00933C0B">
        <w:rPr>
          <w:rFonts w:ascii="Times New Roman" w:eastAsia="Times New Roman" w:hAnsi="Times New Roman" w:cs="Times New Roman"/>
        </w:rPr>
        <w:t xml:space="preserve">, </w:t>
      </w:r>
      <w:r w:rsidR="00933C0B" w:rsidRPr="00933C0B">
        <w:rPr>
          <w:rFonts w:ascii="Times New Roman" w:eastAsia="Times New Roman" w:hAnsi="Times New Roman" w:cs="Times New Roman"/>
          <w:b/>
          <w:bCs/>
        </w:rPr>
        <w:t>considerando já haver Nota de Serviço para correç</w:t>
      </w:r>
      <w:r w:rsidR="00933C0B">
        <w:rPr>
          <w:rFonts w:ascii="Times New Roman" w:eastAsia="Times New Roman" w:hAnsi="Times New Roman" w:cs="Times New Roman"/>
          <w:b/>
          <w:bCs/>
        </w:rPr>
        <w:t>ão</w:t>
      </w:r>
      <w:r w:rsidR="00933C0B" w:rsidRPr="00933C0B">
        <w:rPr>
          <w:rFonts w:ascii="Times New Roman" w:eastAsia="Times New Roman" w:hAnsi="Times New Roman" w:cs="Times New Roman"/>
          <w:b/>
          <w:bCs/>
        </w:rPr>
        <w:t xml:space="preserve"> </w:t>
      </w:r>
      <w:r w:rsidR="00933C0B">
        <w:rPr>
          <w:rFonts w:ascii="Times New Roman" w:eastAsia="Times New Roman" w:hAnsi="Times New Roman" w:cs="Times New Roman"/>
          <w:b/>
          <w:bCs/>
        </w:rPr>
        <w:t>d</w:t>
      </w:r>
      <w:r w:rsidR="00933C0B" w:rsidRPr="00933C0B">
        <w:rPr>
          <w:rFonts w:ascii="Times New Roman" w:eastAsia="Times New Roman" w:hAnsi="Times New Roman" w:cs="Times New Roman"/>
          <w:b/>
          <w:bCs/>
        </w:rPr>
        <w:t xml:space="preserve">a rede elétrica da localidade pendente há mais de </w:t>
      </w:r>
      <w:r w:rsidR="00933C0B">
        <w:rPr>
          <w:rFonts w:ascii="Times New Roman" w:eastAsia="Times New Roman" w:hAnsi="Times New Roman" w:cs="Times New Roman"/>
          <w:b/>
          <w:bCs/>
        </w:rPr>
        <w:t>1</w:t>
      </w:r>
      <w:r w:rsidR="00933C0B" w:rsidRPr="00933C0B">
        <w:rPr>
          <w:rFonts w:ascii="Times New Roman" w:eastAsia="Times New Roman" w:hAnsi="Times New Roman" w:cs="Times New Roman"/>
          <w:b/>
          <w:bCs/>
        </w:rPr>
        <w:t xml:space="preserve"> ano</w:t>
      </w:r>
      <w:r w:rsidR="00933C0B">
        <w:rPr>
          <w:rFonts w:ascii="Times New Roman" w:eastAsia="Times New Roman" w:hAnsi="Times New Roman" w:cs="Times New Roman"/>
        </w:rPr>
        <w:t>, apresentado, ainda, documentos comprobatórios de cada uma das medidas adotadas e suas respectivas melhorias no serviço público</w:t>
      </w:r>
      <w:r>
        <w:rPr>
          <w:rFonts w:ascii="Times New Roman" w:eastAsia="Times New Roman" w:hAnsi="Times New Roman" w:cs="Times New Roman"/>
        </w:rPr>
        <w:t>.</w:t>
      </w:r>
    </w:p>
    <w:p w:rsidR="00933C0B" w:rsidRDefault="00933C0B" w:rsidP="00933C0B">
      <w:pPr>
        <w:spacing w:line="360" w:lineRule="auto"/>
        <w:ind w:firstLine="1418"/>
        <w:jc w:val="both"/>
        <w:rPr>
          <w:rFonts w:ascii="Times New Roman" w:eastAsia="Times New Roman" w:hAnsi="Times New Roman" w:cs="Times New Roman"/>
        </w:rPr>
      </w:pPr>
    </w:p>
    <w:p w:rsidR="0010381C" w:rsidRDefault="00106753" w:rsidP="00933C0B">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Solicita-se a remessa das informações para: </w:t>
      </w: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a) </w:t>
      </w:r>
      <w:hyperlink r:id="rId7">
        <w:r>
          <w:rPr>
            <w:rFonts w:ascii="Times New Roman" w:eastAsia="Times New Roman" w:hAnsi="Times New Roman" w:cs="Times New Roman"/>
            <w:color w:val="1155CC"/>
            <w:u w:val="single"/>
          </w:rPr>
          <w:t>paulo.almeida@defensoria.mg.def.br</w:t>
        </w:r>
      </w:hyperlink>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 xml:space="preserve">b) </w:t>
      </w:r>
      <w:hyperlink r:id="rId8">
        <w:r>
          <w:rPr>
            <w:rFonts w:ascii="Times New Roman" w:eastAsia="Times New Roman" w:hAnsi="Times New Roman" w:cs="Times New Roman"/>
            <w:color w:val="1155CC"/>
            <w:u w:val="single"/>
          </w:rPr>
          <w:t>cetuc@defensoria.mg.def.br</w:t>
        </w:r>
      </w:hyperlink>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743499">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A Defensoria Pública do Estado de Minas Gerais se coloca à disposição para acompanhar e participar de eventuais construções e debates que se façam necessários para a defesa dos direitos dos consumidores.</w:t>
      </w:r>
    </w:p>
    <w:p w:rsidR="0010381C" w:rsidRDefault="0010381C" w:rsidP="00743499">
      <w:pPr>
        <w:spacing w:line="360" w:lineRule="auto"/>
        <w:ind w:firstLine="1418"/>
        <w:jc w:val="both"/>
        <w:rPr>
          <w:rFonts w:ascii="Times New Roman" w:eastAsia="Times New Roman" w:hAnsi="Times New Roman" w:cs="Times New Roman"/>
        </w:rPr>
      </w:pPr>
    </w:p>
    <w:p w:rsidR="0010381C" w:rsidRDefault="00106753" w:rsidP="00933C0B">
      <w:pPr>
        <w:spacing w:line="360" w:lineRule="auto"/>
        <w:ind w:firstLine="1418"/>
        <w:jc w:val="both"/>
        <w:rPr>
          <w:rFonts w:ascii="Times New Roman" w:eastAsia="Times New Roman" w:hAnsi="Times New Roman" w:cs="Times New Roman"/>
        </w:rPr>
      </w:pPr>
      <w:r>
        <w:rPr>
          <w:rFonts w:ascii="Times New Roman" w:eastAsia="Times New Roman" w:hAnsi="Times New Roman" w:cs="Times New Roman"/>
        </w:rPr>
        <w:t>Ao ensejo, renovamos expressões de estima e consideração, colocando-nos à disposição para quaisquer necessidades vindouras.</w:t>
      </w:r>
      <w:r w:rsidR="00933C0B">
        <w:rPr>
          <w:rFonts w:ascii="Times New Roman" w:eastAsia="Times New Roman" w:hAnsi="Times New Roman" w:cs="Times New Roman"/>
        </w:rPr>
        <w:t xml:space="preserve"> </w:t>
      </w:r>
      <w:r>
        <w:rPr>
          <w:rFonts w:ascii="Times New Roman" w:eastAsia="Times New Roman" w:hAnsi="Times New Roman" w:cs="Times New Roman"/>
        </w:rPr>
        <w:t>Atenciosamente,</w:t>
      </w:r>
    </w:p>
    <w:p w:rsidR="00743499" w:rsidRDefault="00743499" w:rsidP="00743499">
      <w:pPr>
        <w:spacing w:line="360" w:lineRule="auto"/>
        <w:ind w:firstLine="1418"/>
        <w:jc w:val="both"/>
        <w:rPr>
          <w:rFonts w:ascii="Times New Roman" w:eastAsia="Times New Roman" w:hAnsi="Times New Roman" w:cs="Times New Roman"/>
        </w:rPr>
      </w:pPr>
    </w:p>
    <w:p w:rsidR="00743499" w:rsidRDefault="00743499" w:rsidP="00743499">
      <w:pPr>
        <w:spacing w:line="360" w:lineRule="auto"/>
        <w:ind w:firstLine="1418"/>
        <w:jc w:val="both"/>
        <w:rPr>
          <w:rFonts w:ascii="Times New Roman" w:eastAsia="Times New Roman" w:hAnsi="Times New Roman" w:cs="Times New Roman"/>
        </w:rPr>
      </w:pPr>
    </w:p>
    <w:p w:rsidR="00743499" w:rsidRDefault="00743499" w:rsidP="00743499">
      <w:pPr>
        <w:spacing w:line="360" w:lineRule="auto"/>
        <w:ind w:firstLine="1418"/>
        <w:jc w:val="both"/>
        <w:rPr>
          <w:rFonts w:ascii="Times New Roman" w:eastAsia="Times New Roman" w:hAnsi="Times New Roman" w:cs="Times New Roman"/>
        </w:rPr>
      </w:pPr>
    </w:p>
    <w:p w:rsidR="00743499" w:rsidRDefault="00743499" w:rsidP="00743499">
      <w:pPr>
        <w:spacing w:line="360" w:lineRule="auto"/>
        <w:ind w:firstLine="1418"/>
        <w:jc w:val="both"/>
        <w:rPr>
          <w:rFonts w:ascii="Times New Roman" w:eastAsia="Times New Roman" w:hAnsi="Times New Roman" w:cs="Times New Roman"/>
        </w:rPr>
      </w:pPr>
    </w:p>
    <w:p w:rsidR="0010381C" w:rsidRDefault="00106753">
      <w:pPr>
        <w:jc w:val="center"/>
        <w:rPr>
          <w:rFonts w:ascii="Times New Roman" w:eastAsia="Times New Roman" w:hAnsi="Times New Roman" w:cs="Times New Roman"/>
          <w:b/>
          <w:smallCaps/>
        </w:rPr>
      </w:pPr>
      <w:r>
        <w:rPr>
          <w:rFonts w:ascii="Times New Roman" w:eastAsia="Times New Roman" w:hAnsi="Times New Roman" w:cs="Times New Roman"/>
          <w:b/>
          <w:smallCaps/>
        </w:rPr>
        <w:t>Paulo Cesar Azevedo de Almeida</w:t>
      </w:r>
    </w:p>
    <w:p w:rsidR="0010381C" w:rsidRPr="00933C0B" w:rsidRDefault="00106753">
      <w:pPr>
        <w:jc w:val="center"/>
        <w:rPr>
          <w:rFonts w:ascii="Times New Roman" w:eastAsia="Times New Roman" w:hAnsi="Times New Roman" w:cs="Times New Roman"/>
          <w:bCs/>
          <w:smallCaps/>
        </w:rPr>
      </w:pPr>
      <w:r w:rsidRPr="00933C0B">
        <w:rPr>
          <w:rFonts w:ascii="Times New Roman" w:eastAsia="Times New Roman" w:hAnsi="Times New Roman" w:cs="Times New Roman"/>
          <w:bCs/>
          <w:smallCaps/>
        </w:rPr>
        <w:t>Coordenadoria Estratégica em Tutela Coletiva</w:t>
      </w:r>
    </w:p>
    <w:p w:rsidR="0010381C" w:rsidRPr="00933C0B" w:rsidRDefault="00106753">
      <w:pPr>
        <w:jc w:val="center"/>
        <w:rPr>
          <w:rFonts w:ascii="Times New Roman" w:eastAsia="Times New Roman" w:hAnsi="Times New Roman" w:cs="Times New Roman"/>
          <w:bCs/>
          <w:smallCaps/>
        </w:rPr>
      </w:pPr>
      <w:r w:rsidRPr="00933C0B">
        <w:rPr>
          <w:rFonts w:ascii="Times New Roman" w:eastAsia="Times New Roman" w:hAnsi="Times New Roman" w:cs="Times New Roman"/>
          <w:bCs/>
          <w:smallCaps/>
        </w:rPr>
        <w:t>Defensor Público</w:t>
      </w:r>
    </w:p>
    <w:p w:rsidR="0010381C" w:rsidRPr="00933C0B" w:rsidRDefault="00106753">
      <w:pPr>
        <w:jc w:val="center"/>
        <w:rPr>
          <w:rFonts w:ascii="Times New Roman" w:eastAsia="Times New Roman" w:hAnsi="Times New Roman" w:cs="Times New Roman"/>
          <w:bCs/>
        </w:rPr>
      </w:pPr>
      <w:proofErr w:type="spellStart"/>
      <w:r w:rsidRPr="00933C0B">
        <w:rPr>
          <w:rFonts w:ascii="Times New Roman" w:eastAsia="Times New Roman" w:hAnsi="Times New Roman" w:cs="Times New Roman"/>
          <w:bCs/>
          <w:smallCaps/>
        </w:rPr>
        <w:t>Madep</w:t>
      </w:r>
      <w:proofErr w:type="spellEnd"/>
      <w:r w:rsidRPr="00933C0B">
        <w:rPr>
          <w:rFonts w:ascii="Times New Roman" w:eastAsia="Times New Roman" w:hAnsi="Times New Roman" w:cs="Times New Roman"/>
          <w:bCs/>
          <w:smallCaps/>
        </w:rPr>
        <w:t xml:space="preserve"> 883</w:t>
      </w:r>
    </w:p>
    <w:sectPr w:rsidR="0010381C" w:rsidRPr="00933C0B" w:rsidSect="00743499">
      <w:headerReference w:type="default" r:id="rId9"/>
      <w:pgSz w:w="11900" w:h="16840"/>
      <w:pgMar w:top="1968" w:right="1701" w:bottom="1417" w:left="1701" w:header="454"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0EF" w:rsidRDefault="008A40EF">
      <w:r>
        <w:separator/>
      </w:r>
    </w:p>
  </w:endnote>
  <w:endnote w:type="continuationSeparator" w:id="0">
    <w:p w:rsidR="008A40EF" w:rsidRDefault="008A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0EF" w:rsidRDefault="008A40EF">
      <w:r>
        <w:separator/>
      </w:r>
    </w:p>
  </w:footnote>
  <w:footnote w:type="continuationSeparator" w:id="0">
    <w:p w:rsidR="008A40EF" w:rsidRDefault="008A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499" w:rsidRDefault="00743499">
    <w:pPr>
      <w:pBdr>
        <w:top w:val="nil"/>
        <w:left w:val="nil"/>
        <w:bottom w:val="nil"/>
        <w:right w:val="nil"/>
        <w:between w:val="nil"/>
      </w:pBdr>
      <w:tabs>
        <w:tab w:val="center" w:pos="4252"/>
        <w:tab w:val="right" w:pos="8504"/>
      </w:tabs>
      <w:jc w:val="center"/>
      <w:rPr>
        <w:color w:val="000000"/>
      </w:rPr>
    </w:pPr>
  </w:p>
  <w:p w:rsidR="0010381C" w:rsidRDefault="00106753">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501A6468" wp14:editId="1F8AC3B3">
          <wp:extent cx="3036941" cy="790505"/>
          <wp:effectExtent l="0" t="0" r="0" b="0"/>
          <wp:docPr id="6" name="Imagem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36941" cy="790505"/>
                  </a:xfrm>
                  <a:prstGeom prst="rect">
                    <a:avLst/>
                  </a:prstGeom>
                  <a:ln/>
                </pic:spPr>
              </pic:pic>
            </a:graphicData>
          </a:graphic>
        </wp:inline>
      </w:drawing>
    </w:r>
  </w:p>
  <w:p w:rsidR="005B401A" w:rsidRPr="00743499" w:rsidRDefault="005B401A">
    <w:pPr>
      <w:pBdr>
        <w:top w:val="nil"/>
        <w:left w:val="nil"/>
        <w:bottom w:val="nil"/>
        <w:right w:val="nil"/>
        <w:between w:val="nil"/>
      </w:pBdr>
      <w:tabs>
        <w:tab w:val="center" w:pos="4252"/>
        <w:tab w:val="right" w:pos="8504"/>
      </w:tabs>
      <w:jc w:val="center"/>
      <w:rPr>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0381C"/>
    <w:rsid w:val="00060975"/>
    <w:rsid w:val="000D6928"/>
    <w:rsid w:val="0010381C"/>
    <w:rsid w:val="00106753"/>
    <w:rsid w:val="00433D21"/>
    <w:rsid w:val="004C3558"/>
    <w:rsid w:val="005B401A"/>
    <w:rsid w:val="005E74BF"/>
    <w:rsid w:val="007075C9"/>
    <w:rsid w:val="00743499"/>
    <w:rsid w:val="00780DF3"/>
    <w:rsid w:val="00793EDE"/>
    <w:rsid w:val="008A40EF"/>
    <w:rsid w:val="008C7D4C"/>
    <w:rsid w:val="009126DF"/>
    <w:rsid w:val="00933C0B"/>
    <w:rsid w:val="009929E2"/>
    <w:rsid w:val="009A690F"/>
    <w:rsid w:val="00A62FDE"/>
    <w:rsid w:val="00AD7426"/>
    <w:rsid w:val="00AE2763"/>
    <w:rsid w:val="00C36EC4"/>
    <w:rsid w:val="00CC5571"/>
    <w:rsid w:val="00D07802"/>
    <w:rsid w:val="00E141DA"/>
    <w:rsid w:val="00E707DD"/>
    <w:rsid w:val="00EC6EA7"/>
    <w:rsid w:val="00EE1E87"/>
    <w:rsid w:val="00F066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0DB1"/>
  <w15:docId w15:val="{FE755C9C-84EE-4528-8168-086D8E18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B47C71"/>
    <w:pPr>
      <w:tabs>
        <w:tab w:val="center" w:pos="4252"/>
        <w:tab w:val="right" w:pos="8504"/>
      </w:tabs>
    </w:pPr>
  </w:style>
  <w:style w:type="character" w:customStyle="1" w:styleId="CabealhoChar">
    <w:name w:val="Cabeçalho Char"/>
    <w:basedOn w:val="Fontepargpadro"/>
    <w:link w:val="Cabealho"/>
    <w:uiPriority w:val="99"/>
    <w:rsid w:val="00B47C71"/>
  </w:style>
  <w:style w:type="paragraph" w:styleId="Rodap">
    <w:name w:val="footer"/>
    <w:basedOn w:val="Normal"/>
    <w:link w:val="RodapChar"/>
    <w:uiPriority w:val="99"/>
    <w:unhideWhenUsed/>
    <w:rsid w:val="00B47C71"/>
    <w:pPr>
      <w:tabs>
        <w:tab w:val="center" w:pos="4252"/>
        <w:tab w:val="right" w:pos="8504"/>
      </w:tabs>
    </w:pPr>
  </w:style>
  <w:style w:type="character" w:customStyle="1" w:styleId="RodapChar">
    <w:name w:val="Rodapé Char"/>
    <w:basedOn w:val="Fontepargpadro"/>
    <w:link w:val="Rodap"/>
    <w:uiPriority w:val="99"/>
    <w:rsid w:val="00B47C7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5B401A"/>
    <w:rPr>
      <w:rFonts w:ascii="Tahoma" w:hAnsi="Tahoma" w:cs="Tahoma"/>
      <w:sz w:val="16"/>
      <w:szCs w:val="16"/>
    </w:rPr>
  </w:style>
  <w:style w:type="character" w:customStyle="1" w:styleId="TextodebaloChar">
    <w:name w:val="Texto de balão Char"/>
    <w:basedOn w:val="Fontepargpadro"/>
    <w:link w:val="Textodebalo"/>
    <w:uiPriority w:val="99"/>
    <w:semiHidden/>
    <w:rsid w:val="005B401A"/>
    <w:rPr>
      <w:rFonts w:ascii="Tahoma" w:hAnsi="Tahoma" w:cs="Tahoma"/>
      <w:sz w:val="16"/>
      <w:szCs w:val="16"/>
    </w:rPr>
  </w:style>
  <w:style w:type="paragraph" w:styleId="PargrafodaLista">
    <w:name w:val="List Paragraph"/>
    <w:basedOn w:val="Normal"/>
    <w:uiPriority w:val="34"/>
    <w:qFormat/>
    <w:rsid w:val="008C7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8136">
      <w:bodyDiv w:val="1"/>
      <w:marLeft w:val="0"/>
      <w:marRight w:val="0"/>
      <w:marTop w:val="0"/>
      <w:marBottom w:val="0"/>
      <w:divBdr>
        <w:top w:val="none" w:sz="0" w:space="0" w:color="auto"/>
        <w:left w:val="none" w:sz="0" w:space="0" w:color="auto"/>
        <w:bottom w:val="none" w:sz="0" w:space="0" w:color="auto"/>
        <w:right w:val="none" w:sz="0" w:space="0" w:color="auto"/>
      </w:divBdr>
    </w:div>
    <w:div w:id="855195192">
      <w:bodyDiv w:val="1"/>
      <w:marLeft w:val="0"/>
      <w:marRight w:val="0"/>
      <w:marTop w:val="0"/>
      <w:marBottom w:val="0"/>
      <w:divBdr>
        <w:top w:val="none" w:sz="0" w:space="0" w:color="auto"/>
        <w:left w:val="none" w:sz="0" w:space="0" w:color="auto"/>
        <w:bottom w:val="none" w:sz="0" w:space="0" w:color="auto"/>
        <w:right w:val="none" w:sz="0" w:space="0" w:color="auto"/>
      </w:divBdr>
    </w:div>
    <w:div w:id="870995687">
      <w:bodyDiv w:val="1"/>
      <w:marLeft w:val="0"/>
      <w:marRight w:val="0"/>
      <w:marTop w:val="0"/>
      <w:marBottom w:val="0"/>
      <w:divBdr>
        <w:top w:val="none" w:sz="0" w:space="0" w:color="auto"/>
        <w:left w:val="none" w:sz="0" w:space="0" w:color="auto"/>
        <w:bottom w:val="none" w:sz="0" w:space="0" w:color="auto"/>
        <w:right w:val="none" w:sz="0" w:space="0" w:color="auto"/>
      </w:divBdr>
    </w:div>
    <w:div w:id="190055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uc@defensoria.mg.def.b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aulo.almeida@defensoria.mg.def.b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QDpRvRGOGwymf8zXehePxLDjsA==">AMUW2mUR+HFo+L+0Rw8do/pTdQiy/1m2J/Mq9VvStoemHjUQOIs1VgMo3TAktnCBiO88MPb2lcLaBvuZM+tnUW09n+j3POQ9eEtssI1zRYKz4VsqPk9qC7w=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95D6FD5291DAC44B79CD8B4B4B06F7F" ma:contentTypeVersion="14" ma:contentTypeDescription="Crie um novo documento." ma:contentTypeScope="" ma:versionID="05695618fd992f6a8275cd36f046a056">
  <xsd:schema xmlns:xsd="http://www.w3.org/2001/XMLSchema" xmlns:xs="http://www.w3.org/2001/XMLSchema" xmlns:p="http://schemas.microsoft.com/office/2006/metadata/properties" xmlns:ns2="528e5038-cddd-41ba-b7da-c37f16250336" xmlns:ns3="eb0982ca-2f34-4782-ae56-e7017963951c" targetNamespace="http://schemas.microsoft.com/office/2006/metadata/properties" ma:root="true" ma:fieldsID="18d07b23ac5c8553831f430533d4bae9" ns2:_="" ns3:_="">
    <xsd:import namespace="528e5038-cddd-41ba-b7da-c37f16250336"/>
    <xsd:import namespace="eb0982ca-2f34-4782-ae56-e70179639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e5038-cddd-41ba-b7da-c37f1625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0bc5ec6d-4359-4faf-b0b6-2f256882c4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982ca-2f34-4782-ae56-e70179639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48c930-f2d6-4a0e-8d38-f711c89dbfe1}" ma:internalName="TaxCatchAll" ma:showField="CatchAllData" ma:web="eb0982ca-2f34-4782-ae56-e7017963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57430D-6A2B-4C15-991C-CCA1EA737729}"/>
</file>

<file path=customXml/itemProps3.xml><?xml version="1.0" encoding="utf-8"?>
<ds:datastoreItem xmlns:ds="http://schemas.openxmlformats.org/officeDocument/2006/customXml" ds:itemID="{FD3726E4-9B3D-4CD5-BD24-DD366974D706}"/>
</file>

<file path=docProps/app.xml><?xml version="1.0" encoding="utf-8"?>
<Properties xmlns="http://schemas.openxmlformats.org/officeDocument/2006/extended-properties" xmlns:vt="http://schemas.openxmlformats.org/officeDocument/2006/docPropsVTypes">
  <Template>Normal</Template>
  <TotalTime>181</TotalTime>
  <Pages>12</Pages>
  <Words>3329</Words>
  <Characters>17979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Paulo Almeida</cp:lastModifiedBy>
  <cp:revision>12</cp:revision>
  <dcterms:created xsi:type="dcterms:W3CDTF">2022-10-05T18:23:00Z</dcterms:created>
  <dcterms:modified xsi:type="dcterms:W3CDTF">2023-03-23T04:27:00Z</dcterms:modified>
</cp:coreProperties>
</file>