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8672" w14:textId="49D620DF" w:rsidR="00A83CA9" w:rsidRPr="00661FC7" w:rsidRDefault="00000000">
      <w:pPr>
        <w:pStyle w:val="Subttulo"/>
        <w:spacing w:line="360" w:lineRule="auto"/>
        <w:jc w:val="center"/>
        <w:rPr>
          <w:smallCaps/>
        </w:rPr>
      </w:pPr>
      <w:r w:rsidRPr="00661FC7">
        <w:rPr>
          <w:smallCaps/>
        </w:rPr>
        <w:t xml:space="preserve">Ofício nº </w:t>
      </w:r>
      <w:r w:rsidR="00661FC7" w:rsidRPr="00661FC7">
        <w:rPr>
          <w:smallCaps/>
        </w:rPr>
        <w:t>0</w:t>
      </w:r>
      <w:r w:rsidR="006E688D">
        <w:rPr>
          <w:smallCaps/>
        </w:rPr>
        <w:t>30</w:t>
      </w:r>
      <w:r w:rsidRPr="00661FC7">
        <w:rPr>
          <w:smallCaps/>
        </w:rPr>
        <w:t>.2022/DPMG/CETUC</w:t>
      </w:r>
    </w:p>
    <w:p w14:paraId="5973778E" w14:textId="2F2DE35C" w:rsidR="00A83CA9" w:rsidRDefault="00A83CA9">
      <w:pPr>
        <w:pStyle w:val="Subttulo"/>
        <w:spacing w:line="360" w:lineRule="auto"/>
        <w:jc w:val="both"/>
        <w:rPr>
          <w:b w:val="0"/>
        </w:rPr>
      </w:pPr>
    </w:p>
    <w:p w14:paraId="753EF0BC" w14:textId="1CB795AE" w:rsidR="00BC131E" w:rsidRDefault="00C01D8B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Excelentíssimo Sr. Secretário Municipal de Cultura de Sacramento/MG</w:t>
      </w:r>
    </w:p>
    <w:p w14:paraId="05B7DFF3" w14:textId="5EAED11F" w:rsidR="00C01D8B" w:rsidRDefault="00C01D8B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Cs/>
        </w:rPr>
      </w:pPr>
      <w:r w:rsidRPr="00C01D8B">
        <w:rPr>
          <w:rFonts w:ascii="Times New Roman" w:eastAsia="Times New Roman" w:hAnsi="Times New Roman" w:cs="Times New Roman"/>
          <w:bCs/>
        </w:rPr>
        <w:t>Sr. Luiz Carlos de Souza Junior</w:t>
      </w:r>
    </w:p>
    <w:p w14:paraId="73997025" w14:textId="2EF42684" w:rsidR="00E34F2F" w:rsidRDefault="00E34F2F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E-mail: </w:t>
      </w:r>
      <w:r w:rsidRPr="00E34F2F">
        <w:rPr>
          <w:rFonts w:ascii="Times New Roman" w:eastAsia="Times New Roman" w:hAnsi="Times New Roman" w:cs="Times New Roman"/>
          <w:bCs/>
        </w:rPr>
        <w:t>cultura01@</w:t>
      </w:r>
      <w:r w:rsidRPr="00E34F2F">
        <w:rPr>
          <w:rFonts w:ascii="Times New Roman" w:eastAsia="Times New Roman" w:hAnsi="Times New Roman" w:cs="Times New Roman"/>
        </w:rPr>
        <w:t>sacramento.mg.gov.br</w:t>
      </w:r>
    </w:p>
    <w:p w14:paraId="2D813B9C" w14:textId="239BBAA4" w:rsidR="00C01D8B" w:rsidRDefault="00C01D8B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</w:rPr>
      </w:pPr>
    </w:p>
    <w:p w14:paraId="1044E608" w14:textId="0BDE21ED" w:rsidR="00C01D8B" w:rsidRPr="00C01D8B" w:rsidRDefault="00C01D8B" w:rsidP="00C01D8B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C01D8B">
        <w:rPr>
          <w:rFonts w:ascii="Times New Roman" w:eastAsia="Times New Roman" w:hAnsi="Times New Roman" w:cs="Times New Roman"/>
          <w:b/>
        </w:rPr>
        <w:t>Ilustríssimo(a) Diretor(a) do Arquivo Público Municipal de Sacramento</w:t>
      </w:r>
    </w:p>
    <w:p w14:paraId="693E2601" w14:textId="77777777" w:rsidR="00C01D8B" w:rsidRDefault="00C01D8B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</w:rPr>
      </w:pPr>
    </w:p>
    <w:p w14:paraId="15465ADC" w14:textId="77777777" w:rsidR="009C4771" w:rsidRPr="00661FC7" w:rsidRDefault="00000000" w:rsidP="009C4771">
      <w:pPr>
        <w:pStyle w:val="Subttulo"/>
        <w:spacing w:line="360" w:lineRule="auto"/>
        <w:jc w:val="both"/>
        <w:rPr>
          <w:b w:val="0"/>
        </w:rPr>
      </w:pPr>
      <w:r w:rsidRPr="00661FC7">
        <w:t>Assunto</w:t>
      </w:r>
      <w:r w:rsidRPr="00661FC7">
        <w:rPr>
          <w:b w:val="0"/>
        </w:rPr>
        <w:t>: Requisição de informaçõe</w:t>
      </w:r>
      <w:r w:rsidR="009C4771" w:rsidRPr="00661FC7">
        <w:rPr>
          <w:b w:val="0"/>
        </w:rPr>
        <w:t>s</w:t>
      </w:r>
    </w:p>
    <w:p w14:paraId="125328CE" w14:textId="021F9709" w:rsidR="00A83CA9" w:rsidRDefault="009C4771" w:rsidP="00BC131E">
      <w:pPr>
        <w:pStyle w:val="Subttulo"/>
        <w:spacing w:line="360" w:lineRule="auto"/>
        <w:jc w:val="both"/>
        <w:rPr>
          <w:b w:val="0"/>
          <w:color w:val="000000"/>
        </w:rPr>
      </w:pPr>
      <w:r w:rsidRPr="00A5685B">
        <w:rPr>
          <w:bCs/>
        </w:rPr>
        <w:t>Referência</w:t>
      </w:r>
      <w:r w:rsidRPr="00A5685B">
        <w:rPr>
          <w:b w:val="0"/>
        </w:rPr>
        <w:t xml:space="preserve">: </w:t>
      </w:r>
      <w:r w:rsidR="00BC131E" w:rsidRPr="00BC131E">
        <w:rPr>
          <w:b w:val="0"/>
        </w:rPr>
        <w:t xml:space="preserve">PTAC 023.2022 </w:t>
      </w:r>
      <w:r w:rsidR="00BC131E">
        <w:rPr>
          <w:b w:val="0"/>
        </w:rPr>
        <w:t xml:space="preserve">- </w:t>
      </w:r>
      <w:r w:rsidR="00BC131E" w:rsidRPr="00BC131E">
        <w:rPr>
          <w:b w:val="0"/>
        </w:rPr>
        <w:t>SEI 9990000001.004394/2022-75</w:t>
      </w:r>
    </w:p>
    <w:p w14:paraId="1B51312B" w14:textId="77777777" w:rsidR="00A83CA9" w:rsidRDefault="00A83C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9A52F76" w14:textId="77777777" w:rsidR="00BC131E" w:rsidRDefault="00BC131E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14D7F94B" w14:textId="203542D2" w:rsidR="00A83CA9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 Horizonte, </w:t>
      </w:r>
      <w:r w:rsidR="00BC131E">
        <w:rPr>
          <w:rFonts w:ascii="Times New Roman" w:eastAsia="Times New Roman" w:hAnsi="Times New Roman" w:cs="Times New Roman"/>
        </w:rPr>
        <w:t>04 de outubro</w:t>
      </w:r>
      <w:r>
        <w:rPr>
          <w:rFonts w:ascii="Times New Roman" w:eastAsia="Times New Roman" w:hAnsi="Times New Roman" w:cs="Times New Roman"/>
        </w:rPr>
        <w:t xml:space="preserve"> de 2022.</w:t>
      </w:r>
    </w:p>
    <w:p w14:paraId="3C836E57" w14:textId="77777777" w:rsidR="00A83CA9" w:rsidRDefault="00A83CA9">
      <w:pPr>
        <w:spacing w:line="360" w:lineRule="auto"/>
        <w:rPr>
          <w:rFonts w:ascii="Times New Roman" w:eastAsia="Times New Roman" w:hAnsi="Times New Roman" w:cs="Times New Roman"/>
        </w:rPr>
      </w:pPr>
    </w:p>
    <w:p w14:paraId="192CCD02" w14:textId="77777777" w:rsidR="00A83CA9" w:rsidRDefault="00A83C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798EF2" w14:textId="0FC18240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Cumprimentando Vossa Senhoria cordialmente, servimo-nos do presente para informar que a Defensoria Pública do Estado de Minas Gerais instaurou Procedimento Administrativo de Tutela Coletiva (PTAC), a fim de apurar os fatos e adotar as providências cabíveis para </w:t>
      </w:r>
      <w:r>
        <w:rPr>
          <w:rFonts w:ascii="Times New Roman" w:eastAsia="Times New Roman" w:hAnsi="Times New Roman" w:cs="Times New Roman"/>
          <w:b/>
          <w:szCs w:val="24"/>
        </w:rPr>
        <w:t>a preservação do acervo da escritora Carolina Maria de Jesus, que se encontra no Arquivo Público Municipal de Sacramento/MG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726D9554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43F38F2F" w14:textId="30322844" w:rsidR="00970659" w:rsidRPr="00970659" w:rsidRDefault="00BC131E" w:rsidP="00970659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Isso porque esta Defensoria Pública</w:t>
      </w:r>
      <w:r w:rsidR="00970659">
        <w:rPr>
          <w:rFonts w:ascii="Times New Roman" w:eastAsia="Times New Roman" w:hAnsi="Times New Roman" w:cs="Times New Roman"/>
          <w:szCs w:val="24"/>
        </w:rPr>
        <w:t xml:space="preserve"> tomou conhecimento</w:t>
      </w:r>
      <w:r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 meio de um Procedimento Administrativo de Tutela Coletiva (PACT n° 12155/1 de 2019)</w:t>
      </w:r>
      <w:r w:rsidR="00970659"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szCs w:val="24"/>
        </w:rPr>
        <w:t xml:space="preserve">instaurado pela Defensoria Pública de São Paulo, </w:t>
      </w:r>
      <w:r w:rsidR="00970659">
        <w:rPr>
          <w:rFonts w:ascii="Times New Roman" w:eastAsia="Times New Roman" w:hAnsi="Times New Roman" w:cs="Times New Roman"/>
          <w:szCs w:val="24"/>
        </w:rPr>
        <w:t xml:space="preserve">de </w:t>
      </w:r>
      <w:r>
        <w:rPr>
          <w:rFonts w:ascii="Times New Roman" w:eastAsia="Times New Roman" w:hAnsi="Times New Roman" w:cs="Times New Roman"/>
          <w:szCs w:val="24"/>
        </w:rPr>
        <w:t xml:space="preserve">que </w:t>
      </w:r>
      <w:r w:rsidRPr="00BC131E">
        <w:rPr>
          <w:rFonts w:ascii="Times New Roman" w:eastAsia="Times New Roman" w:hAnsi="Times New Roman" w:cs="Times New Roman"/>
          <w:b/>
          <w:bCs/>
          <w:szCs w:val="24"/>
        </w:rPr>
        <w:t>parte do acervo da escritora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BC131E">
        <w:rPr>
          <w:rFonts w:ascii="Times New Roman" w:eastAsia="Times New Roman" w:hAnsi="Times New Roman" w:cs="Times New Roman"/>
          <w:b/>
          <w:bCs/>
          <w:szCs w:val="24"/>
        </w:rPr>
        <w:t>Carolina Maria de Jesus</w:t>
      </w:r>
      <w:r w:rsidR="0097065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BC131E">
        <w:rPr>
          <w:rFonts w:ascii="Times New Roman" w:eastAsia="Times New Roman" w:hAnsi="Times New Roman" w:cs="Times New Roman"/>
          <w:b/>
          <w:bCs/>
          <w:szCs w:val="24"/>
        </w:rPr>
        <w:t>estaria se deteriorando</w:t>
      </w:r>
      <w:r w:rsidR="0097065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970659" w:rsidRPr="00BC131E">
        <w:rPr>
          <w:rFonts w:ascii="Times New Roman" w:eastAsia="Times New Roman" w:hAnsi="Times New Roman" w:cs="Times New Roman"/>
          <w:b/>
          <w:bCs/>
          <w:szCs w:val="24"/>
        </w:rPr>
        <w:t>em posse d</w:t>
      </w:r>
      <w:r w:rsidR="00970659">
        <w:rPr>
          <w:rFonts w:ascii="Times New Roman" w:eastAsia="Times New Roman" w:hAnsi="Times New Roman" w:cs="Times New Roman"/>
          <w:b/>
          <w:bCs/>
          <w:szCs w:val="24"/>
        </w:rPr>
        <w:t xml:space="preserve">o Município </w:t>
      </w:r>
      <w:r w:rsidR="00970659" w:rsidRPr="00BC131E">
        <w:rPr>
          <w:rFonts w:ascii="Times New Roman" w:eastAsia="Times New Roman" w:hAnsi="Times New Roman" w:cs="Times New Roman"/>
          <w:b/>
          <w:bCs/>
          <w:szCs w:val="24"/>
        </w:rPr>
        <w:t>de Sacramento/MG</w:t>
      </w:r>
      <w:r>
        <w:rPr>
          <w:rFonts w:ascii="Times New Roman" w:eastAsia="Times New Roman" w:hAnsi="Times New Roman" w:cs="Times New Roman"/>
          <w:szCs w:val="24"/>
        </w:rPr>
        <w:t>.</w:t>
      </w:r>
      <w:r w:rsidR="00970659">
        <w:rPr>
          <w:rFonts w:ascii="Times New Roman" w:eastAsia="Times New Roman" w:hAnsi="Times New Roman" w:cs="Times New Roman"/>
          <w:szCs w:val="24"/>
        </w:rPr>
        <w:t xml:space="preserve"> </w:t>
      </w:r>
      <w:r w:rsidR="00970659" w:rsidRPr="00970659">
        <w:rPr>
          <w:rFonts w:ascii="Times New Roman" w:eastAsia="Times New Roman" w:hAnsi="Times New Roman" w:cs="Times New Roman"/>
          <w:b/>
          <w:bCs/>
          <w:szCs w:val="24"/>
        </w:rPr>
        <w:t>A inadequação do estado de conservação e segurança do referido patrimônio histórico, artístico e cultural foi corroborada pelo Instituto Moreira Sales</w:t>
      </w:r>
      <w:r w:rsidR="00970659" w:rsidRPr="00970659">
        <w:rPr>
          <w:rFonts w:ascii="Times New Roman" w:eastAsia="Times New Roman" w:hAnsi="Times New Roman" w:cs="Times New Roman"/>
          <w:szCs w:val="24"/>
        </w:rPr>
        <w:t xml:space="preserve">, </w:t>
      </w:r>
      <w:r w:rsidR="00970659" w:rsidRPr="00970659">
        <w:rPr>
          <w:rFonts w:ascii="Times New Roman" w:eastAsia="Times New Roman" w:hAnsi="Times New Roman" w:cs="Times New Roman"/>
          <w:b/>
          <w:bCs/>
          <w:szCs w:val="24"/>
        </w:rPr>
        <w:t>em visita técnica</w:t>
      </w:r>
      <w:r w:rsidR="00970659">
        <w:rPr>
          <w:rFonts w:ascii="Times New Roman" w:eastAsia="Times New Roman" w:hAnsi="Times New Roman" w:cs="Times New Roman"/>
          <w:szCs w:val="24"/>
        </w:rPr>
        <w:t xml:space="preserve"> realizada</w:t>
      </w:r>
      <w:r w:rsidR="00970659" w:rsidRPr="00970659">
        <w:rPr>
          <w:rFonts w:ascii="Times New Roman" w:eastAsia="Times New Roman" w:hAnsi="Times New Roman" w:cs="Times New Roman"/>
          <w:szCs w:val="24"/>
        </w:rPr>
        <w:t xml:space="preserve"> em outubro de 2018 ao Arquivo Público Municipal </w:t>
      </w:r>
      <w:r w:rsidR="00970659">
        <w:rPr>
          <w:rFonts w:ascii="Times New Roman" w:eastAsia="Times New Roman" w:hAnsi="Times New Roman" w:cs="Times New Roman"/>
          <w:szCs w:val="24"/>
        </w:rPr>
        <w:t>de Sacramento.</w:t>
      </w:r>
      <w:r w:rsidR="00970659" w:rsidRPr="00970659">
        <w:rPr>
          <w:rFonts w:ascii="Times New Roman" w:eastAsia="Times New Roman" w:hAnsi="Times New Roman" w:cs="Times New Roman"/>
          <w:szCs w:val="24"/>
        </w:rPr>
        <w:t xml:space="preserve"> Tal visita técnica, inclusive, resultou em</w:t>
      </w:r>
      <w:r w:rsidR="00970659" w:rsidRPr="00970659">
        <w:rPr>
          <w:rFonts w:ascii="Times New Roman" w:eastAsia="Times New Roman" w:hAnsi="Times New Roman" w:cs="Times New Roman"/>
          <w:b/>
          <w:bCs/>
          <w:szCs w:val="24"/>
        </w:rPr>
        <w:t xml:space="preserve"> Recomendações elaboradas pelo Instituto Moreira Salles</w:t>
      </w:r>
      <w:r w:rsidR="00970659">
        <w:rPr>
          <w:rFonts w:ascii="Times New Roman" w:eastAsia="Times New Roman" w:hAnsi="Times New Roman" w:cs="Times New Roman"/>
          <w:b/>
          <w:bCs/>
          <w:szCs w:val="24"/>
        </w:rPr>
        <w:t xml:space="preserve"> ao Município</w:t>
      </w:r>
      <w:r w:rsidR="00970659" w:rsidRPr="00970659">
        <w:rPr>
          <w:rFonts w:ascii="Times New Roman" w:eastAsia="Times New Roman" w:hAnsi="Times New Roman" w:cs="Times New Roman"/>
          <w:b/>
          <w:bCs/>
          <w:szCs w:val="24"/>
        </w:rPr>
        <w:t xml:space="preserve">, com o objetivo de qualificar e melhorar as condições de </w:t>
      </w:r>
      <w:r w:rsidR="00970659">
        <w:rPr>
          <w:rFonts w:ascii="Times New Roman" w:eastAsia="Times New Roman" w:hAnsi="Times New Roman" w:cs="Times New Roman"/>
          <w:b/>
          <w:bCs/>
          <w:szCs w:val="24"/>
        </w:rPr>
        <w:t>preservação</w:t>
      </w:r>
      <w:r w:rsidR="00970659" w:rsidRPr="00970659">
        <w:rPr>
          <w:rFonts w:ascii="Times New Roman" w:eastAsia="Times New Roman" w:hAnsi="Times New Roman" w:cs="Times New Roman"/>
          <w:b/>
          <w:bCs/>
          <w:szCs w:val="24"/>
        </w:rPr>
        <w:t xml:space="preserve"> do acervo</w:t>
      </w:r>
      <w:r w:rsidR="00970659" w:rsidRPr="00970659">
        <w:rPr>
          <w:rFonts w:ascii="Times New Roman" w:eastAsia="Times New Roman" w:hAnsi="Times New Roman" w:cs="Times New Roman"/>
          <w:szCs w:val="24"/>
        </w:rPr>
        <w:t>.</w:t>
      </w:r>
    </w:p>
    <w:p w14:paraId="7106B94A" w14:textId="71C8C62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5CAD13D3" w14:textId="6C7A2B2D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notória a importância de zelar pela preservação dos bens que constituem tal acervo, visto que se trata de </w:t>
      </w:r>
      <w:r w:rsidRPr="00970659">
        <w:rPr>
          <w:rFonts w:ascii="Times New Roman" w:eastAsia="Times New Roman" w:hAnsi="Times New Roman" w:cs="Times New Roman"/>
          <w:b/>
          <w:bCs/>
          <w:szCs w:val="24"/>
        </w:rPr>
        <w:t>patrimônio de grande relevância nacional e internacional</w:t>
      </w:r>
      <w:r>
        <w:rPr>
          <w:rFonts w:ascii="Times New Roman" w:eastAsia="Times New Roman" w:hAnsi="Times New Roman" w:cs="Times New Roman"/>
          <w:szCs w:val="24"/>
        </w:rPr>
        <w:t xml:space="preserve">, além de ser o </w:t>
      </w:r>
      <w:r w:rsidRPr="00D947A9">
        <w:rPr>
          <w:rFonts w:ascii="Times New Roman" w:eastAsia="Times New Roman" w:hAnsi="Times New Roman" w:cs="Times New Roman"/>
          <w:b/>
          <w:bCs/>
          <w:szCs w:val="24"/>
        </w:rPr>
        <w:t>conjunto mais representativo de manuscritos originais</w:t>
      </w:r>
      <w:r>
        <w:rPr>
          <w:rFonts w:ascii="Times New Roman" w:eastAsia="Times New Roman" w:hAnsi="Times New Roman" w:cs="Times New Roman"/>
          <w:szCs w:val="24"/>
        </w:rPr>
        <w:t xml:space="preserve"> de Carolina Maria de Jesus. A autora, natural de Sacramento/MG – local escolhido </w:t>
      </w:r>
      <w:r w:rsidR="00D947A9">
        <w:rPr>
          <w:rFonts w:ascii="Times New Roman" w:eastAsia="Times New Roman" w:hAnsi="Times New Roman" w:cs="Times New Roman"/>
          <w:szCs w:val="24"/>
        </w:rPr>
        <w:t>por sua</w:t>
      </w:r>
      <w:r>
        <w:rPr>
          <w:rFonts w:ascii="Times New Roman" w:eastAsia="Times New Roman" w:hAnsi="Times New Roman" w:cs="Times New Roman"/>
          <w:szCs w:val="24"/>
        </w:rPr>
        <w:t xml:space="preserve"> família para receber</w:t>
      </w:r>
      <w:r w:rsidR="0073448B">
        <w:rPr>
          <w:rFonts w:ascii="Times New Roman" w:eastAsia="Times New Roman" w:hAnsi="Times New Roman" w:cs="Times New Roman"/>
          <w:szCs w:val="24"/>
        </w:rPr>
        <w:t xml:space="preserve"> tal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3448B">
        <w:rPr>
          <w:rFonts w:ascii="Times New Roman" w:eastAsia="Times New Roman" w:hAnsi="Times New Roman" w:cs="Times New Roman"/>
          <w:szCs w:val="24"/>
        </w:rPr>
        <w:t>coletânea</w:t>
      </w:r>
      <w:r>
        <w:rPr>
          <w:rFonts w:ascii="Times New Roman" w:eastAsia="Times New Roman" w:hAnsi="Times New Roman" w:cs="Times New Roman"/>
          <w:szCs w:val="24"/>
        </w:rPr>
        <w:t xml:space="preserve"> – escrevia relatos pessoais que representavam sua percepção quanto a</w:t>
      </w:r>
      <w:r w:rsidR="0073448B">
        <w:rPr>
          <w:rFonts w:ascii="Times New Roman" w:eastAsia="Times New Roman" w:hAnsi="Times New Roman" w:cs="Times New Roman"/>
          <w:szCs w:val="24"/>
        </w:rPr>
        <w:t xml:space="preserve"> relevantes</w:t>
      </w:r>
      <w:r>
        <w:rPr>
          <w:rFonts w:ascii="Times New Roman" w:eastAsia="Times New Roman" w:hAnsi="Times New Roman" w:cs="Times New Roman"/>
          <w:szCs w:val="24"/>
        </w:rPr>
        <w:t xml:space="preserve"> problemáticas sociais</w:t>
      </w:r>
      <w:r w:rsidR="0073448B">
        <w:rPr>
          <w:rFonts w:ascii="Times New Roman" w:eastAsia="Times New Roman" w:hAnsi="Times New Roman" w:cs="Times New Roman"/>
          <w:szCs w:val="24"/>
        </w:rPr>
        <w:t xml:space="preserve">: a </w:t>
      </w:r>
      <w:r>
        <w:rPr>
          <w:rFonts w:ascii="Times New Roman" w:eastAsia="Times New Roman" w:hAnsi="Times New Roman" w:cs="Times New Roman"/>
          <w:szCs w:val="24"/>
        </w:rPr>
        <w:t>vida na periferia, o preconceito racial</w:t>
      </w:r>
      <w:r w:rsidR="0073448B">
        <w:rPr>
          <w:rFonts w:ascii="Times New Roman" w:eastAsia="Times New Roman" w:hAnsi="Times New Roman" w:cs="Times New Roman"/>
          <w:szCs w:val="24"/>
        </w:rPr>
        <w:t xml:space="preserve"> e</w:t>
      </w:r>
      <w:r>
        <w:rPr>
          <w:rFonts w:ascii="Times New Roman" w:eastAsia="Times New Roman" w:hAnsi="Times New Roman" w:cs="Times New Roman"/>
          <w:szCs w:val="24"/>
        </w:rPr>
        <w:t xml:space="preserve"> a desigualdade social.</w:t>
      </w:r>
    </w:p>
    <w:p w14:paraId="76DE79DD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4FF608EC" w14:textId="16C1FF17" w:rsidR="00BC131E" w:rsidRDefault="00D947A9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Sabe-se que a</w:t>
      </w:r>
      <w:r w:rsidR="00BC131E">
        <w:rPr>
          <w:rFonts w:ascii="Times New Roman" w:eastAsia="Times New Roman" w:hAnsi="Times New Roman" w:cs="Times New Roman"/>
          <w:szCs w:val="24"/>
        </w:rPr>
        <w:t xml:space="preserve"> deterioração dos documentos doados ao Arquivo Público Municipal de Sacramento, além de acarretar a impossibilidade de o material perdurar</w:t>
      </w:r>
      <w:r>
        <w:rPr>
          <w:rFonts w:ascii="Times New Roman" w:eastAsia="Times New Roman" w:hAnsi="Times New Roman" w:cs="Times New Roman"/>
          <w:szCs w:val="24"/>
        </w:rPr>
        <w:t xml:space="preserve"> para conhecimento d</w:t>
      </w:r>
      <w:r w:rsidR="00BC131E">
        <w:rPr>
          <w:rFonts w:ascii="Times New Roman" w:eastAsia="Times New Roman" w:hAnsi="Times New Roman" w:cs="Times New Roman"/>
          <w:szCs w:val="24"/>
        </w:rPr>
        <w:t>as próximas gerações, impossibilita que a sociedade consiga consultar, acessar e estudar as obras em questão, que fazem parte da história cultural do país.</w:t>
      </w:r>
    </w:p>
    <w:p w14:paraId="2CC12678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70D57353" w14:textId="77777777" w:rsidR="00103B42" w:rsidRDefault="00BC131E" w:rsidP="00103B42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Nos termos da </w:t>
      </w:r>
      <w:bookmarkStart w:id="0" w:name="_Hlk115789824"/>
      <w:r>
        <w:rPr>
          <w:rFonts w:ascii="Times New Roman" w:eastAsia="Times New Roman" w:hAnsi="Times New Roman" w:cs="Times New Roman"/>
          <w:szCs w:val="24"/>
        </w:rPr>
        <w:t>Lei Municipal 1.766</w:t>
      </w:r>
      <w:r w:rsidR="001164D6">
        <w:rPr>
          <w:rFonts w:ascii="Times New Roman" w:eastAsia="Times New Roman" w:hAnsi="Times New Roman" w:cs="Times New Roman"/>
          <w:szCs w:val="24"/>
        </w:rPr>
        <w:t>/</w:t>
      </w:r>
      <w:r>
        <w:rPr>
          <w:rFonts w:ascii="Times New Roman" w:eastAsia="Times New Roman" w:hAnsi="Times New Roman" w:cs="Times New Roman"/>
          <w:szCs w:val="24"/>
        </w:rPr>
        <w:t xml:space="preserve">2020, cabe à Secretaria Municipal de Cultura planejar, coordenar e supervisionar atividades que propiciem a oportunidade de acesso da população aos benefícios da educação artística e cultural; </w:t>
      </w:r>
      <w:r w:rsidRPr="00D947A9">
        <w:rPr>
          <w:rFonts w:ascii="Times New Roman" w:eastAsia="Times New Roman" w:hAnsi="Times New Roman" w:cs="Times New Roman"/>
          <w:b/>
          <w:bCs/>
          <w:szCs w:val="24"/>
        </w:rPr>
        <w:t>manter e administrar teatros, museus e outras instituições culturais de propriedade do Município</w:t>
      </w:r>
      <w:r>
        <w:rPr>
          <w:rFonts w:ascii="Times New Roman" w:eastAsia="Times New Roman" w:hAnsi="Times New Roman" w:cs="Times New Roman"/>
          <w:szCs w:val="24"/>
        </w:rPr>
        <w:t xml:space="preserve">; </w:t>
      </w:r>
      <w:r w:rsidR="00D947A9" w:rsidRPr="00D947A9">
        <w:rPr>
          <w:rFonts w:ascii="Times New Roman" w:eastAsia="Times New Roman" w:hAnsi="Times New Roman" w:cs="Times New Roman"/>
          <w:b/>
          <w:bCs/>
          <w:szCs w:val="24"/>
        </w:rPr>
        <w:t>bem como</w:t>
      </w:r>
      <w:r w:rsidRPr="00D947A9">
        <w:rPr>
          <w:rFonts w:ascii="Times New Roman" w:eastAsia="Times New Roman" w:hAnsi="Times New Roman" w:cs="Times New Roman"/>
          <w:b/>
          <w:bCs/>
          <w:szCs w:val="24"/>
        </w:rPr>
        <w:t xml:space="preserve"> planejar e executar medidas necessárias ao levantamento, ao tombamento e defesa do patrimônio artístico e cultural do Município</w:t>
      </w:r>
      <w:r>
        <w:rPr>
          <w:rFonts w:ascii="Times New Roman" w:eastAsia="Times New Roman" w:hAnsi="Times New Roman" w:cs="Times New Roman"/>
          <w:szCs w:val="24"/>
        </w:rPr>
        <w:t>.</w:t>
      </w:r>
      <w:bookmarkEnd w:id="0"/>
    </w:p>
    <w:p w14:paraId="325A081F" w14:textId="77777777" w:rsidR="00103B42" w:rsidRDefault="00103B42" w:rsidP="00103B42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07264F6D" w14:textId="47B62945" w:rsidR="001164D6" w:rsidRDefault="00D947A9" w:rsidP="00103B42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disso</w:t>
      </w:r>
      <w:r w:rsidR="00BC131E">
        <w:rPr>
          <w:rFonts w:ascii="Times New Roman" w:eastAsia="Times New Roman" w:hAnsi="Times New Roman" w:cs="Times New Roman"/>
          <w:szCs w:val="24"/>
        </w:rPr>
        <w:t>, a Secretaria Municipal de Cultura de Sacramento-MG conta</w:t>
      </w:r>
      <w:r>
        <w:rPr>
          <w:rFonts w:ascii="Times New Roman" w:eastAsia="Times New Roman" w:hAnsi="Times New Roman" w:cs="Times New Roman"/>
          <w:szCs w:val="24"/>
        </w:rPr>
        <w:t xml:space="preserve">, em sua estrutura, com a </w:t>
      </w:r>
      <w:r w:rsidR="00BC131E" w:rsidRPr="001164D6">
        <w:rPr>
          <w:rFonts w:ascii="Times New Roman" w:eastAsia="Times New Roman" w:hAnsi="Times New Roman" w:cs="Times New Roman"/>
          <w:b/>
          <w:bCs/>
          <w:szCs w:val="24"/>
        </w:rPr>
        <w:t>Subdiretoria de Acervo do Arquivo Público</w:t>
      </w:r>
      <w:r>
        <w:rPr>
          <w:rFonts w:ascii="Times New Roman" w:eastAsia="Times New Roman" w:hAnsi="Times New Roman" w:cs="Times New Roman"/>
          <w:szCs w:val="24"/>
        </w:rPr>
        <w:t>, órgão responsável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 w:rsidR="001164D6">
        <w:rPr>
          <w:rFonts w:ascii="Times New Roman" w:eastAsia="Times New Roman" w:hAnsi="Times New Roman" w:cs="Times New Roman"/>
          <w:szCs w:val="24"/>
        </w:rPr>
        <w:t>pelo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 w:rsidR="00BC131E" w:rsidRPr="001164D6">
        <w:rPr>
          <w:rFonts w:ascii="Times New Roman" w:eastAsia="Times New Roman" w:hAnsi="Times New Roman" w:cs="Times New Roman"/>
          <w:b/>
          <w:bCs/>
          <w:szCs w:val="24"/>
        </w:rPr>
        <w:t>controle, gerenciamento e conservação do</w:t>
      </w:r>
      <w:r w:rsidR="001164D6">
        <w:rPr>
          <w:rFonts w:ascii="Times New Roman" w:eastAsia="Times New Roman" w:hAnsi="Times New Roman" w:cs="Times New Roman"/>
          <w:b/>
          <w:bCs/>
          <w:szCs w:val="24"/>
        </w:rPr>
        <w:t xml:space="preserve"> referido</w:t>
      </w:r>
      <w:r w:rsidR="00BC131E" w:rsidRPr="001164D6">
        <w:rPr>
          <w:rFonts w:ascii="Times New Roman" w:eastAsia="Times New Roman" w:hAnsi="Times New Roman" w:cs="Times New Roman"/>
          <w:b/>
          <w:bCs/>
          <w:szCs w:val="24"/>
        </w:rPr>
        <w:t xml:space="preserve"> Arquivo Público</w:t>
      </w:r>
      <w:r w:rsidR="00BC131E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1AE01080" w14:textId="77777777" w:rsidR="001164D6" w:rsidRDefault="001164D6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4360A0A8" w14:textId="4D52F3D6" w:rsidR="00BC131E" w:rsidRDefault="001164D6" w:rsidP="00E34F2F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</w:t>
      </w:r>
      <w:r w:rsidR="00BC131E">
        <w:rPr>
          <w:rFonts w:ascii="Times New Roman" w:eastAsia="Times New Roman" w:hAnsi="Times New Roman" w:cs="Times New Roman"/>
          <w:szCs w:val="24"/>
        </w:rPr>
        <w:t xml:space="preserve"> de acordo com o previsto no </w:t>
      </w:r>
      <w:bookmarkStart w:id="1" w:name="_Hlk115790345"/>
      <w:r w:rsidR="00BC131E">
        <w:rPr>
          <w:rFonts w:ascii="Times New Roman" w:eastAsia="Times New Roman" w:hAnsi="Times New Roman" w:cs="Times New Roman"/>
          <w:szCs w:val="24"/>
        </w:rPr>
        <w:t>art. 144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="00BC131E">
        <w:rPr>
          <w:rFonts w:ascii="Times New Roman" w:eastAsia="Times New Roman" w:hAnsi="Times New Roman" w:cs="Times New Roman"/>
          <w:szCs w:val="24"/>
        </w:rPr>
        <w:t>da Lei Orgânica n° 1/2010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="00BC131E">
        <w:rPr>
          <w:rFonts w:ascii="Times New Roman" w:eastAsia="Times New Roman" w:hAnsi="Times New Roman" w:cs="Times New Roman"/>
          <w:szCs w:val="24"/>
        </w:rPr>
        <w:t xml:space="preserve">do Município de Sacramento-MG, é de competência de tal Arquivo Público </w:t>
      </w:r>
      <w:r>
        <w:rPr>
          <w:rFonts w:ascii="Times New Roman" w:eastAsia="Times New Roman" w:hAnsi="Times New Roman" w:cs="Times New Roman"/>
          <w:szCs w:val="24"/>
        </w:rPr>
        <w:t>“</w:t>
      </w:r>
      <w:r w:rsidR="00BC131E" w:rsidRPr="001164D6">
        <w:rPr>
          <w:rFonts w:ascii="Times New Roman" w:eastAsia="Times New Roman" w:hAnsi="Times New Roman" w:cs="Times New Roman"/>
          <w:b/>
          <w:bCs/>
          <w:szCs w:val="24"/>
        </w:rPr>
        <w:t>reunir, catalogar, preservar, restaurar, microfilmar e registrar por outros meios de expressão audiovisual e colocar à disposição do público, para consulta, através de documentos, textos, publicações, vídeos, fotos, todo tipo de material relativo à história do Município</w:t>
      </w:r>
      <w:r>
        <w:rPr>
          <w:rFonts w:ascii="Times New Roman" w:eastAsia="Times New Roman" w:hAnsi="Times New Roman" w:cs="Times New Roman"/>
          <w:szCs w:val="24"/>
        </w:rPr>
        <w:t>”</w:t>
      </w:r>
      <w:r w:rsidR="00BC131E">
        <w:rPr>
          <w:rFonts w:ascii="Times New Roman" w:eastAsia="Times New Roman" w:hAnsi="Times New Roman" w:cs="Times New Roman"/>
          <w:szCs w:val="24"/>
        </w:rPr>
        <w:t>.</w:t>
      </w:r>
      <w:bookmarkEnd w:id="1"/>
    </w:p>
    <w:p w14:paraId="026148B0" w14:textId="77777777" w:rsidR="00E34F2F" w:rsidRDefault="00E34F2F" w:rsidP="00E34F2F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6D002F7C" w14:textId="34F51701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À vista disso, julgamos ser oportuno o acionamento do Arquivo Público Municipal de Sacramento-MG, para que sejam 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 xml:space="preserve">fornecidas informações quanto à sua atuação, no que tange </w:t>
      </w:r>
      <w:r w:rsidR="00103B42" w:rsidRPr="00103B42">
        <w:rPr>
          <w:rFonts w:ascii="Times New Roman" w:eastAsia="Times New Roman" w:hAnsi="Times New Roman" w:cs="Times New Roman"/>
          <w:b/>
          <w:bCs/>
          <w:szCs w:val="24"/>
        </w:rPr>
        <w:t>à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 xml:space="preserve"> preservação </w:t>
      </w:r>
      <w:r w:rsidR="00103B42" w:rsidRPr="00103B42">
        <w:rPr>
          <w:rFonts w:ascii="Times New Roman" w:eastAsia="Times New Roman" w:hAnsi="Times New Roman" w:cs="Times New Roman"/>
          <w:b/>
          <w:bCs/>
          <w:szCs w:val="24"/>
        </w:rPr>
        <w:t xml:space="preserve">e segurança 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>do Acervo de Carolina Maria de Jesus</w:t>
      </w:r>
      <w:r>
        <w:rPr>
          <w:rFonts w:ascii="Times New Roman" w:eastAsia="Times New Roman" w:hAnsi="Times New Roman" w:cs="Times New Roman"/>
          <w:szCs w:val="24"/>
        </w:rPr>
        <w:t>, que se encontra na cidade de Sacramento/MG, haja vista ser possível a busca por soluções para a demanda levantada pela Sra. Vera Eunice</w:t>
      </w:r>
      <w:r w:rsidR="00103B42">
        <w:rPr>
          <w:rFonts w:ascii="Times New Roman" w:eastAsia="Times New Roman" w:hAnsi="Times New Roman" w:cs="Times New Roman"/>
          <w:szCs w:val="24"/>
        </w:rPr>
        <w:t xml:space="preserve"> de Jesus Lima (</w:t>
      </w:r>
      <w:r>
        <w:rPr>
          <w:rFonts w:ascii="Times New Roman" w:eastAsia="Times New Roman" w:hAnsi="Times New Roman" w:cs="Times New Roman"/>
          <w:szCs w:val="24"/>
        </w:rPr>
        <w:t>filha da escritora</w:t>
      </w:r>
      <w:r w:rsidR="00103B42">
        <w:rPr>
          <w:rFonts w:ascii="Times New Roman" w:eastAsia="Times New Roman" w:hAnsi="Times New Roman" w:cs="Times New Roman"/>
          <w:szCs w:val="24"/>
        </w:rPr>
        <w:t>) e de interesse de toda a sociedade,</w:t>
      </w:r>
      <w:r>
        <w:rPr>
          <w:rFonts w:ascii="Times New Roman" w:eastAsia="Times New Roman" w:hAnsi="Times New Roman" w:cs="Times New Roman"/>
          <w:szCs w:val="24"/>
        </w:rPr>
        <w:t xml:space="preserve"> conferindo agilidade na adoção de procedimentos necessários para evitar a deterioração</w:t>
      </w:r>
      <w:r w:rsidR="00103B42">
        <w:rPr>
          <w:rFonts w:ascii="Times New Roman" w:eastAsia="Times New Roman" w:hAnsi="Times New Roman" w:cs="Times New Roman"/>
          <w:szCs w:val="24"/>
        </w:rPr>
        <w:t xml:space="preserve"> e a perda</w:t>
      </w:r>
      <w:r>
        <w:rPr>
          <w:rFonts w:ascii="Times New Roman" w:eastAsia="Times New Roman" w:hAnsi="Times New Roman" w:cs="Times New Roman"/>
          <w:szCs w:val="24"/>
        </w:rPr>
        <w:t xml:space="preserve"> do acervo.</w:t>
      </w:r>
    </w:p>
    <w:p w14:paraId="3B2A9BD0" w14:textId="77777777" w:rsidR="00BC131E" w:rsidRDefault="00BC131E" w:rsidP="00BC131E">
      <w:pPr>
        <w:spacing w:line="360" w:lineRule="auto"/>
        <w:rPr>
          <w:rFonts w:ascii="Times New Roman" w:eastAsia="Times New Roman" w:hAnsi="Times New Roman" w:cs="Times New Roman"/>
          <w:szCs w:val="24"/>
        </w:rPr>
      </w:pPr>
    </w:p>
    <w:p w14:paraId="6CA84676" w14:textId="21A467B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buscando atuar de maneira preventiva e de modo a garantir os direitos fundamentais dos integrantes da comunidade, </w:t>
      </w:r>
      <w:r>
        <w:rPr>
          <w:rFonts w:ascii="Times New Roman" w:eastAsia="Times New Roman" w:hAnsi="Times New Roman" w:cs="Times New Roman"/>
          <w:b/>
          <w:szCs w:val="24"/>
        </w:rPr>
        <w:t>REQUISITAMOS</w:t>
      </w:r>
      <w:r>
        <w:rPr>
          <w:rFonts w:ascii="Times New Roman" w:eastAsia="Times New Roman" w:hAnsi="Times New Roman" w:cs="Times New Roman"/>
          <w:szCs w:val="24"/>
        </w:rPr>
        <w:t xml:space="preserve">, nos termos do art. 128, X, da Lei Complementar nº 80/94, e do art. 74, IX, da Lei Complementar Estadual nº 65/03, informações quanto ao 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>estado de conservação do Acervo de Carolina Maria de Jesus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>localizado n</w:t>
      </w:r>
      <w:r w:rsidR="00103B42" w:rsidRPr="00103B42">
        <w:rPr>
          <w:rFonts w:ascii="Times New Roman" w:eastAsia="Times New Roman" w:hAnsi="Times New Roman" w:cs="Times New Roman"/>
          <w:b/>
          <w:bCs/>
          <w:szCs w:val="24"/>
        </w:rPr>
        <w:t xml:space="preserve">o Município </w:t>
      </w:r>
      <w:r w:rsidRPr="00103B42">
        <w:rPr>
          <w:rFonts w:ascii="Times New Roman" w:eastAsia="Times New Roman" w:hAnsi="Times New Roman" w:cs="Times New Roman"/>
          <w:b/>
          <w:bCs/>
          <w:szCs w:val="24"/>
        </w:rPr>
        <w:t>de Sacramento-MG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0EA41D26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0053B945" w14:textId="7F37C39B" w:rsidR="006C7F79" w:rsidRPr="001675AA" w:rsidRDefault="006C7F79" w:rsidP="001675AA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</w:t>
      </w:r>
      <w:r w:rsidRPr="001675AA">
        <w:rPr>
          <w:rFonts w:ascii="Times New Roman" w:eastAsia="Times New Roman" w:hAnsi="Times New Roman" w:cs="Times New Roman"/>
          <w:szCs w:val="24"/>
        </w:rPr>
        <w:t>.</w:t>
      </w:r>
      <w:r w:rsidR="006A14F1">
        <w:rPr>
          <w:rFonts w:ascii="Times New Roman" w:eastAsia="Times New Roman" w:hAnsi="Times New Roman" w:cs="Times New Roman"/>
          <w:szCs w:val="24"/>
        </w:rPr>
        <w:t xml:space="preserve"> </w:t>
      </w:r>
      <w:r w:rsidR="006A14F1" w:rsidRPr="006A14F1">
        <w:rPr>
          <w:rFonts w:ascii="Times New Roman" w:eastAsia="Times New Roman" w:hAnsi="Times New Roman" w:cs="Times New Roman"/>
          <w:b/>
          <w:bCs/>
          <w:szCs w:val="24"/>
          <w:u w:val="single"/>
        </w:rPr>
        <w:t>Catálogo</w:t>
      </w:r>
      <w:r w:rsidR="006A14F1">
        <w:rPr>
          <w:rFonts w:ascii="Times New Roman" w:eastAsia="Times New Roman" w:hAnsi="Times New Roman" w:cs="Times New Roman"/>
          <w:szCs w:val="24"/>
        </w:rPr>
        <w:t>:</w:t>
      </w:r>
      <w:r w:rsidRPr="001675AA">
        <w:rPr>
          <w:rFonts w:ascii="Times New Roman" w:eastAsia="Times New Roman" w:hAnsi="Times New Roman" w:cs="Times New Roman"/>
          <w:szCs w:val="24"/>
        </w:rPr>
        <w:t xml:space="preserve"> O Arquivo Público Municipal adotou alguma medida no sentido de </w:t>
      </w:r>
      <w:r w:rsidRPr="006A14F1">
        <w:rPr>
          <w:rFonts w:ascii="Times New Roman" w:eastAsia="Times New Roman" w:hAnsi="Times New Roman" w:cs="Times New Roman"/>
          <w:szCs w:val="24"/>
        </w:rPr>
        <w:t>reunir, catalogar, preservar, restaurar, microfilmar e registrar</w:t>
      </w:r>
      <w:r w:rsidRPr="001675AA">
        <w:rPr>
          <w:rFonts w:ascii="Times New Roman" w:eastAsia="Times New Roman" w:hAnsi="Times New Roman" w:cs="Times New Roman"/>
          <w:szCs w:val="24"/>
        </w:rPr>
        <w:t xml:space="preserve"> por outros meios de expressão audiovisual e colocar à disposição do público, para consulta, os materiais </w:t>
      </w:r>
      <w:r w:rsidR="001675AA" w:rsidRPr="001675AA">
        <w:rPr>
          <w:rFonts w:ascii="Times New Roman" w:eastAsia="Times New Roman" w:hAnsi="Times New Roman" w:cs="Times New Roman"/>
          <w:szCs w:val="24"/>
        </w:rPr>
        <w:t>constituintes</w:t>
      </w:r>
      <w:r w:rsidRPr="001675AA">
        <w:rPr>
          <w:rFonts w:ascii="Times New Roman" w:eastAsia="Times New Roman" w:hAnsi="Times New Roman" w:cs="Times New Roman"/>
          <w:szCs w:val="24"/>
        </w:rPr>
        <w:t xml:space="preserve"> </w:t>
      </w:r>
      <w:r w:rsidR="001675AA" w:rsidRPr="001675AA">
        <w:rPr>
          <w:rFonts w:ascii="Times New Roman" w:eastAsia="Times New Roman" w:hAnsi="Times New Roman" w:cs="Times New Roman"/>
          <w:szCs w:val="24"/>
        </w:rPr>
        <w:t>d</w:t>
      </w:r>
      <w:r w:rsidRPr="001675AA">
        <w:rPr>
          <w:rFonts w:ascii="Times New Roman" w:eastAsia="Times New Roman" w:hAnsi="Times New Roman" w:cs="Times New Roman"/>
          <w:szCs w:val="24"/>
        </w:rPr>
        <w:t xml:space="preserve">o </w:t>
      </w:r>
      <w:r w:rsidR="006A14F1">
        <w:rPr>
          <w:rFonts w:ascii="Times New Roman" w:eastAsia="Times New Roman" w:hAnsi="Times New Roman" w:cs="Times New Roman"/>
          <w:szCs w:val="24"/>
        </w:rPr>
        <w:t>a</w:t>
      </w:r>
      <w:r w:rsidRPr="001675AA">
        <w:rPr>
          <w:rFonts w:ascii="Times New Roman" w:eastAsia="Times New Roman" w:hAnsi="Times New Roman" w:cs="Times New Roman"/>
          <w:szCs w:val="24"/>
        </w:rPr>
        <w:t>cervo da escritora Carolina Maria de Jesus?</w:t>
      </w:r>
    </w:p>
    <w:p w14:paraId="3B04E7E3" w14:textId="77777777" w:rsidR="001675AA" w:rsidRPr="001675AA" w:rsidRDefault="001675AA" w:rsidP="001675AA">
      <w:pPr>
        <w:spacing w:line="360" w:lineRule="auto"/>
        <w:rPr>
          <w:rFonts w:ascii="Times New Roman" w:eastAsia="Times New Roman" w:hAnsi="Times New Roman" w:cs="Times New Roman"/>
          <w:szCs w:val="24"/>
        </w:rPr>
      </w:pPr>
    </w:p>
    <w:p w14:paraId="415B1997" w14:textId="2BCEBDAB" w:rsidR="002F1B6D" w:rsidRDefault="001675AA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 w:rsidRPr="001675AA">
        <w:rPr>
          <w:rFonts w:ascii="Times New Roman" w:eastAsia="Times New Roman" w:hAnsi="Times New Roman" w:cs="Times New Roman"/>
          <w:szCs w:val="24"/>
        </w:rPr>
        <w:t xml:space="preserve">1.1. Tendo </w:t>
      </w:r>
      <w:r w:rsidR="002F1B6D">
        <w:rPr>
          <w:rFonts w:ascii="Times New Roman" w:eastAsia="Times New Roman" w:hAnsi="Times New Roman" w:cs="Times New Roman"/>
          <w:szCs w:val="24"/>
        </w:rPr>
        <w:t>sido elaborado o</w:t>
      </w:r>
      <w:r w:rsidRPr="001675AA">
        <w:rPr>
          <w:rFonts w:ascii="Times New Roman" w:eastAsia="Times New Roman" w:hAnsi="Times New Roman" w:cs="Times New Roman"/>
          <w:szCs w:val="24"/>
        </w:rPr>
        <w:t xml:space="preserve"> catálogo, o Município pode </w:t>
      </w:r>
      <w:r w:rsidRPr="002F1B6D">
        <w:rPr>
          <w:rFonts w:ascii="Times New Roman" w:eastAsia="Times New Roman" w:hAnsi="Times New Roman" w:cs="Times New Roman"/>
          <w:szCs w:val="24"/>
        </w:rPr>
        <w:t>disponibiliza</w:t>
      </w:r>
      <w:r w:rsidR="008858B6">
        <w:rPr>
          <w:rFonts w:ascii="Times New Roman" w:eastAsia="Times New Roman" w:hAnsi="Times New Roman" w:cs="Times New Roman"/>
          <w:szCs w:val="24"/>
        </w:rPr>
        <w:t xml:space="preserve">r </w:t>
      </w:r>
      <w:r w:rsidRPr="002F1B6D">
        <w:rPr>
          <w:rFonts w:ascii="Times New Roman" w:eastAsia="Times New Roman" w:hAnsi="Times New Roman" w:cs="Times New Roman"/>
          <w:szCs w:val="24"/>
        </w:rPr>
        <w:t xml:space="preserve">tal registro </w:t>
      </w:r>
      <w:r w:rsidR="00D65766">
        <w:rPr>
          <w:rFonts w:ascii="Times New Roman" w:eastAsia="Times New Roman" w:hAnsi="Times New Roman" w:cs="Times New Roman"/>
          <w:szCs w:val="24"/>
        </w:rPr>
        <w:t>de</w:t>
      </w:r>
      <w:r w:rsidR="002F1B6D" w:rsidRPr="002F1B6D">
        <w:rPr>
          <w:rFonts w:ascii="Times New Roman" w:eastAsia="Times New Roman" w:hAnsi="Times New Roman" w:cs="Times New Roman"/>
          <w:szCs w:val="24"/>
        </w:rPr>
        <w:t xml:space="preserve"> </w:t>
      </w:r>
      <w:r w:rsidR="002F1B6D" w:rsidRPr="006A14F1">
        <w:rPr>
          <w:rFonts w:ascii="Times New Roman" w:eastAsia="Times New Roman" w:hAnsi="Times New Roman" w:cs="Times New Roman"/>
          <w:szCs w:val="24"/>
        </w:rPr>
        <w:t xml:space="preserve">listagem </w:t>
      </w:r>
      <w:r w:rsidRPr="006A14F1">
        <w:rPr>
          <w:rFonts w:ascii="Times New Roman" w:eastAsia="Times New Roman" w:hAnsi="Times New Roman" w:cs="Times New Roman"/>
          <w:szCs w:val="24"/>
        </w:rPr>
        <w:t>d</w:t>
      </w:r>
      <w:r w:rsidR="00D65766">
        <w:rPr>
          <w:rFonts w:ascii="Times New Roman" w:eastAsia="Times New Roman" w:hAnsi="Times New Roman" w:cs="Times New Roman"/>
          <w:szCs w:val="24"/>
        </w:rPr>
        <w:t>os</w:t>
      </w:r>
      <w:r w:rsidRPr="006A14F1">
        <w:rPr>
          <w:rFonts w:ascii="Times New Roman" w:eastAsia="Times New Roman" w:hAnsi="Times New Roman" w:cs="Times New Roman"/>
          <w:szCs w:val="24"/>
        </w:rPr>
        <w:t xml:space="preserve"> itens integrantes do </w:t>
      </w:r>
      <w:r w:rsidR="002F1B6D" w:rsidRPr="006A14F1">
        <w:rPr>
          <w:rFonts w:ascii="Times New Roman" w:eastAsia="Times New Roman" w:hAnsi="Times New Roman" w:cs="Times New Roman"/>
          <w:szCs w:val="24"/>
        </w:rPr>
        <w:t xml:space="preserve">referido </w:t>
      </w:r>
      <w:r w:rsidR="00D65766">
        <w:rPr>
          <w:rFonts w:ascii="Times New Roman" w:eastAsia="Times New Roman" w:hAnsi="Times New Roman" w:cs="Times New Roman"/>
          <w:szCs w:val="24"/>
        </w:rPr>
        <w:t>acervo</w:t>
      </w:r>
      <w:r w:rsidRPr="001675AA">
        <w:rPr>
          <w:rFonts w:ascii="Times New Roman" w:eastAsia="Times New Roman" w:hAnsi="Times New Roman" w:cs="Times New Roman"/>
          <w:szCs w:val="24"/>
        </w:rPr>
        <w:t>?</w:t>
      </w:r>
      <w:r w:rsidR="002F1B6D">
        <w:rPr>
          <w:rFonts w:ascii="Times New Roman" w:eastAsia="Times New Roman" w:hAnsi="Times New Roman" w:cs="Times New Roman"/>
          <w:szCs w:val="24"/>
        </w:rPr>
        <w:t xml:space="preserve"> Quais deles já foram registrados por outros meios, inclusive digitais?</w:t>
      </w:r>
    </w:p>
    <w:p w14:paraId="3BB569E0" w14:textId="301E1E9D" w:rsidR="006A14F1" w:rsidRDefault="006A14F1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0E894A19" w14:textId="52600529" w:rsidR="006A14F1" w:rsidRDefault="006A14F1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1.2. Existe procedimento de conferência periódica do acervo, com a contagem e verificação dos itens do conjunto? Qual a periodicidade da conferência?</w:t>
      </w:r>
      <w:r w:rsidR="00F8316F">
        <w:rPr>
          <w:rFonts w:ascii="Times New Roman" w:eastAsia="Times New Roman" w:hAnsi="Times New Roman" w:cs="Times New Roman"/>
          <w:szCs w:val="24"/>
        </w:rPr>
        <w:t xml:space="preserve"> Solicita-se a remessa dos últimos inventários de conferência do patrimônio.</w:t>
      </w:r>
    </w:p>
    <w:p w14:paraId="5BE66C2D" w14:textId="31D0E6FF" w:rsidR="006A14F1" w:rsidRDefault="006A14F1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363A86A6" w14:textId="0BBE6D3B" w:rsidR="006A14F1" w:rsidRDefault="006A14F1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1.3. Quais as medidas adotadas para evitar a perda e o extravio dos itens que compõem o acervo da escritora?</w:t>
      </w:r>
    </w:p>
    <w:p w14:paraId="237139F1" w14:textId="49C88D4B" w:rsidR="006A14F1" w:rsidRDefault="006A14F1" w:rsidP="002F1B6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3A2012C4" w14:textId="5A177DE5" w:rsidR="006A14F1" w:rsidRPr="001675AA" w:rsidRDefault="006A14F1" w:rsidP="006A14F1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2</w:t>
      </w:r>
      <w:r w:rsidRPr="001675AA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Estado de conservação</w:t>
      </w:r>
      <w:r>
        <w:rPr>
          <w:rFonts w:ascii="Times New Roman" w:eastAsia="Times New Roman" w:hAnsi="Times New Roman" w:cs="Times New Roman"/>
          <w:szCs w:val="24"/>
        </w:rPr>
        <w:t>:</w:t>
      </w:r>
      <w:r w:rsidRPr="001675A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o</w:t>
      </w:r>
      <w:r w:rsidRPr="001675AA">
        <w:rPr>
          <w:rFonts w:ascii="Times New Roman" w:eastAsia="Times New Roman" w:hAnsi="Times New Roman" w:cs="Times New Roman"/>
          <w:szCs w:val="24"/>
        </w:rPr>
        <w:t xml:space="preserve"> Arquivo Público Municipal adotou alguma medida n</w:t>
      </w:r>
      <w:r>
        <w:rPr>
          <w:rFonts w:ascii="Times New Roman" w:eastAsia="Times New Roman" w:hAnsi="Times New Roman" w:cs="Times New Roman"/>
          <w:szCs w:val="24"/>
        </w:rPr>
        <w:t>o sentido de diagnosticar o estado de conversação de cada um dos itens integrantes do a</w:t>
      </w:r>
      <w:r w:rsidRPr="001675AA">
        <w:rPr>
          <w:rFonts w:ascii="Times New Roman" w:eastAsia="Times New Roman" w:hAnsi="Times New Roman" w:cs="Times New Roman"/>
          <w:szCs w:val="24"/>
        </w:rPr>
        <w:t>cervo da escritora Carolina Maria de Jesus?</w:t>
      </w:r>
    </w:p>
    <w:p w14:paraId="6F68CA23" w14:textId="77777777" w:rsidR="006A14F1" w:rsidRDefault="006A14F1" w:rsidP="001675AA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03968045" w14:textId="4870B6BD" w:rsidR="002F1B6D" w:rsidRDefault="00332BDB" w:rsidP="001675AA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2F1B6D">
        <w:rPr>
          <w:rFonts w:ascii="Times New Roman" w:eastAsia="Times New Roman" w:hAnsi="Times New Roman" w:cs="Times New Roman"/>
          <w:szCs w:val="24"/>
        </w:rPr>
        <w:t>.</w:t>
      </w:r>
      <w:r w:rsidR="006A14F1">
        <w:rPr>
          <w:rFonts w:ascii="Times New Roman" w:eastAsia="Times New Roman" w:hAnsi="Times New Roman" w:cs="Times New Roman"/>
          <w:szCs w:val="24"/>
        </w:rPr>
        <w:t>1</w:t>
      </w:r>
      <w:r w:rsidR="002F1B6D">
        <w:rPr>
          <w:rFonts w:ascii="Times New Roman" w:eastAsia="Times New Roman" w:hAnsi="Times New Roman" w:cs="Times New Roman"/>
          <w:szCs w:val="24"/>
        </w:rPr>
        <w:t>.</w:t>
      </w:r>
      <w:r w:rsidR="001675AA">
        <w:rPr>
          <w:rFonts w:ascii="Times New Roman" w:eastAsia="Times New Roman" w:hAnsi="Times New Roman" w:cs="Times New Roman"/>
          <w:szCs w:val="24"/>
        </w:rPr>
        <w:t xml:space="preserve"> Qual o </w:t>
      </w:r>
      <w:r w:rsidR="001675AA" w:rsidRPr="006A14F1">
        <w:rPr>
          <w:rFonts w:ascii="Times New Roman" w:eastAsia="Times New Roman" w:hAnsi="Times New Roman" w:cs="Times New Roman"/>
          <w:szCs w:val="24"/>
        </w:rPr>
        <w:t>estado de conservação de cada um d</w:t>
      </w:r>
      <w:r w:rsidR="006A14F1">
        <w:rPr>
          <w:rFonts w:ascii="Times New Roman" w:eastAsia="Times New Roman" w:hAnsi="Times New Roman" w:cs="Times New Roman"/>
          <w:szCs w:val="24"/>
        </w:rPr>
        <w:t>os</w:t>
      </w:r>
      <w:r w:rsidR="001675AA" w:rsidRPr="006A14F1">
        <w:rPr>
          <w:rFonts w:ascii="Times New Roman" w:eastAsia="Times New Roman" w:hAnsi="Times New Roman" w:cs="Times New Roman"/>
          <w:szCs w:val="24"/>
        </w:rPr>
        <w:t xml:space="preserve"> bens catalogados</w:t>
      </w:r>
      <w:r w:rsidR="001675AA">
        <w:rPr>
          <w:rFonts w:ascii="Times New Roman" w:eastAsia="Times New Roman" w:hAnsi="Times New Roman" w:cs="Times New Roman"/>
          <w:szCs w:val="24"/>
        </w:rPr>
        <w:t>?</w:t>
      </w:r>
      <w:r w:rsidR="002F1B6D">
        <w:rPr>
          <w:rFonts w:ascii="Times New Roman" w:eastAsia="Times New Roman" w:hAnsi="Times New Roman" w:cs="Times New Roman"/>
          <w:szCs w:val="24"/>
        </w:rPr>
        <w:t xml:space="preserve"> </w:t>
      </w:r>
      <w:r w:rsidR="00F8316F">
        <w:rPr>
          <w:rFonts w:ascii="Times New Roman" w:eastAsia="Times New Roman" w:hAnsi="Times New Roman" w:cs="Times New Roman"/>
          <w:szCs w:val="24"/>
        </w:rPr>
        <w:t>Requisita-se o envio de fotografia dos bens</w:t>
      </w:r>
      <w:r w:rsidR="00D65766">
        <w:rPr>
          <w:rFonts w:ascii="Times New Roman" w:eastAsia="Times New Roman" w:hAnsi="Times New Roman" w:cs="Times New Roman"/>
          <w:szCs w:val="24"/>
        </w:rPr>
        <w:t xml:space="preserve"> (caso tal registro já tenha sido providenciado - com os cuidados de exposição ao flash)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4E2D8B12" w14:textId="77777777" w:rsidR="002F1B6D" w:rsidRDefault="002F1B6D" w:rsidP="001675AA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0DFC5F29" w14:textId="74DBF4CB" w:rsidR="006A14F1" w:rsidRDefault="00332BDB" w:rsidP="006A14F1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2F1B6D">
        <w:rPr>
          <w:rFonts w:ascii="Times New Roman" w:eastAsia="Times New Roman" w:hAnsi="Times New Roman" w:cs="Times New Roman"/>
          <w:szCs w:val="24"/>
        </w:rPr>
        <w:t>.</w:t>
      </w:r>
      <w:r w:rsidR="006A14F1">
        <w:rPr>
          <w:rFonts w:ascii="Times New Roman" w:eastAsia="Times New Roman" w:hAnsi="Times New Roman" w:cs="Times New Roman"/>
          <w:szCs w:val="24"/>
        </w:rPr>
        <w:t>2</w:t>
      </w:r>
      <w:r w:rsidR="002F1B6D">
        <w:rPr>
          <w:rFonts w:ascii="Times New Roman" w:eastAsia="Times New Roman" w:hAnsi="Times New Roman" w:cs="Times New Roman"/>
          <w:szCs w:val="24"/>
        </w:rPr>
        <w:t xml:space="preserve">. Quanto aos itens que se encontram </w:t>
      </w:r>
      <w:r w:rsidR="002F1B6D" w:rsidRPr="006A14F1">
        <w:rPr>
          <w:rFonts w:ascii="Times New Roman" w:eastAsia="Times New Roman" w:hAnsi="Times New Roman" w:cs="Times New Roman"/>
          <w:szCs w:val="24"/>
        </w:rPr>
        <w:t xml:space="preserve">deteriorados, </w:t>
      </w:r>
      <w:r w:rsidR="006A14F1">
        <w:rPr>
          <w:rFonts w:ascii="Times New Roman" w:eastAsia="Times New Roman" w:hAnsi="Times New Roman" w:cs="Times New Roman"/>
          <w:szCs w:val="24"/>
        </w:rPr>
        <w:t>q</w:t>
      </w:r>
      <w:r w:rsidR="006A14F1" w:rsidRPr="006A14F1">
        <w:rPr>
          <w:rFonts w:ascii="Times New Roman" w:eastAsia="Times New Roman" w:hAnsi="Times New Roman" w:cs="Times New Roman"/>
          <w:szCs w:val="24"/>
        </w:rPr>
        <w:t>uais as providências estão sendo tomadas para a</w:t>
      </w:r>
      <w:r w:rsidR="00D65766">
        <w:rPr>
          <w:rFonts w:ascii="Times New Roman" w:eastAsia="Times New Roman" w:hAnsi="Times New Roman" w:cs="Times New Roman"/>
          <w:szCs w:val="24"/>
        </w:rPr>
        <w:t xml:space="preserve"> sua</w:t>
      </w:r>
      <w:r w:rsidR="006A14F1">
        <w:rPr>
          <w:rFonts w:ascii="Times New Roman" w:eastAsia="Times New Roman" w:hAnsi="Times New Roman" w:cs="Times New Roman"/>
          <w:szCs w:val="24"/>
        </w:rPr>
        <w:t xml:space="preserve"> recuperação? H</w:t>
      </w:r>
      <w:r w:rsidR="006A14F1" w:rsidRPr="006A14F1">
        <w:rPr>
          <w:rFonts w:ascii="Times New Roman" w:eastAsia="Times New Roman" w:hAnsi="Times New Roman" w:cs="Times New Roman"/>
          <w:szCs w:val="24"/>
        </w:rPr>
        <w:t>á a previsão de envio para restauração ou contratação de profissional técnico para tal serviço?</w:t>
      </w:r>
      <w:r>
        <w:rPr>
          <w:rFonts w:ascii="Times New Roman" w:eastAsia="Times New Roman" w:hAnsi="Times New Roman" w:cs="Times New Roman"/>
          <w:szCs w:val="24"/>
        </w:rPr>
        <w:t xml:space="preserve"> Havendo planos para a recuperação de bens danificados, solicita-se apresentação de cronograma.</w:t>
      </w:r>
    </w:p>
    <w:p w14:paraId="6717FC34" w14:textId="77777777" w:rsidR="001675AA" w:rsidRPr="001675AA" w:rsidRDefault="001675AA" w:rsidP="001675AA">
      <w:pPr>
        <w:spacing w:line="360" w:lineRule="auto"/>
        <w:ind w:left="1985"/>
        <w:rPr>
          <w:rFonts w:ascii="Times New Roman" w:hAnsi="Times New Roman" w:cs="Times New Roman"/>
        </w:rPr>
      </w:pPr>
    </w:p>
    <w:p w14:paraId="7E7795FF" w14:textId="60A4A924" w:rsidR="002F1B6D" w:rsidRDefault="006A14F1" w:rsidP="002F1B6D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="001675AA">
        <w:rPr>
          <w:rFonts w:ascii="Times New Roman" w:eastAsia="Times New Roman" w:hAnsi="Times New Roman" w:cs="Times New Roman"/>
          <w:szCs w:val="24"/>
        </w:rPr>
        <w:t>.</w:t>
      </w:r>
      <w:r w:rsidR="006C7F79">
        <w:rPr>
          <w:rFonts w:ascii="Times New Roman" w:eastAsia="Times New Roman" w:hAnsi="Times New Roman" w:cs="Times New Roman"/>
          <w:szCs w:val="24"/>
        </w:rPr>
        <w:t xml:space="preserve"> </w:t>
      </w:r>
      <w:r w:rsidRPr="006A14F1">
        <w:rPr>
          <w:rFonts w:ascii="Times New Roman" w:eastAsia="Times New Roman" w:hAnsi="Times New Roman" w:cs="Times New Roman"/>
          <w:b/>
          <w:bCs/>
          <w:szCs w:val="24"/>
          <w:u w:val="single"/>
        </w:rPr>
        <w:t>Procedimento de acesso</w:t>
      </w:r>
      <w:r w:rsidR="00F8316F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à sala</w:t>
      </w:r>
      <w:r>
        <w:rPr>
          <w:rFonts w:ascii="Times New Roman" w:eastAsia="Times New Roman" w:hAnsi="Times New Roman" w:cs="Times New Roman"/>
          <w:szCs w:val="24"/>
        </w:rPr>
        <w:t>: o</w:t>
      </w:r>
      <w:r w:rsidRPr="001675AA">
        <w:rPr>
          <w:rFonts w:ascii="Times New Roman" w:eastAsia="Times New Roman" w:hAnsi="Times New Roman" w:cs="Times New Roman"/>
          <w:szCs w:val="24"/>
        </w:rPr>
        <w:t xml:space="preserve"> Arquivo Público Municipal </w:t>
      </w:r>
      <w:r>
        <w:rPr>
          <w:rFonts w:ascii="Times New Roman" w:eastAsia="Times New Roman" w:hAnsi="Times New Roman" w:cs="Times New Roman"/>
          <w:szCs w:val="24"/>
        </w:rPr>
        <w:t xml:space="preserve">implementou </w:t>
      </w:r>
      <w:r w:rsidR="006C7F79">
        <w:rPr>
          <w:rFonts w:ascii="Times New Roman" w:eastAsia="Times New Roman" w:hAnsi="Times New Roman" w:cs="Times New Roman"/>
          <w:szCs w:val="24"/>
        </w:rPr>
        <w:t xml:space="preserve">algum </w:t>
      </w:r>
      <w:r w:rsidR="006C7F79" w:rsidRPr="006A14F1">
        <w:rPr>
          <w:rFonts w:ascii="Times New Roman" w:eastAsia="Times New Roman" w:hAnsi="Times New Roman" w:cs="Times New Roman"/>
          <w:szCs w:val="24"/>
        </w:rPr>
        <w:t xml:space="preserve">procedimento de controle de acesso </w:t>
      </w:r>
      <w:r w:rsidR="001675AA" w:rsidRPr="006A14F1">
        <w:rPr>
          <w:rFonts w:ascii="Times New Roman" w:eastAsia="Times New Roman" w:hAnsi="Times New Roman" w:cs="Times New Roman"/>
          <w:szCs w:val="24"/>
        </w:rPr>
        <w:t>à sala d</w:t>
      </w:r>
      <w:r w:rsidR="002F1B6D" w:rsidRPr="006A14F1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>a</w:t>
      </w:r>
      <w:r w:rsidR="002F1B6D" w:rsidRPr="006A14F1">
        <w:rPr>
          <w:rFonts w:ascii="Times New Roman" w:eastAsia="Times New Roman" w:hAnsi="Times New Roman" w:cs="Times New Roman"/>
          <w:szCs w:val="24"/>
        </w:rPr>
        <w:t>cervo?</w:t>
      </w:r>
      <w:r>
        <w:rPr>
          <w:rFonts w:ascii="Times New Roman" w:eastAsia="Times New Roman" w:hAnsi="Times New Roman" w:cs="Times New Roman"/>
          <w:szCs w:val="24"/>
        </w:rPr>
        <w:t xml:space="preserve"> A referida sala onde os itens são mantidos conta com fechadura e é mantida sempre trancada?</w:t>
      </w:r>
    </w:p>
    <w:p w14:paraId="2C009DD7" w14:textId="77777777" w:rsidR="006A14F1" w:rsidRDefault="006A14F1" w:rsidP="002F1B6D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</w:p>
    <w:p w14:paraId="74833150" w14:textId="783103BE" w:rsidR="006A14F1" w:rsidRDefault="006A14F1" w:rsidP="006A14F1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3.1.</w:t>
      </w:r>
      <w:r w:rsidR="006C7F7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Há alguma rotina de registro do uso da</w:t>
      </w:r>
      <w:r w:rsidR="00F8316F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chaves de acesso à sala do acervo</w:t>
      </w:r>
      <w:r w:rsidR="00F8316F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com identificação da pessoa que tem acesso à chave e</w:t>
      </w:r>
      <w:r w:rsidR="00F8316F">
        <w:rPr>
          <w:rFonts w:ascii="Times New Roman" w:eastAsia="Times New Roman" w:hAnsi="Times New Roman" w:cs="Times New Roman"/>
          <w:szCs w:val="24"/>
        </w:rPr>
        <w:t xml:space="preserve"> do</w:t>
      </w:r>
      <w:r>
        <w:rPr>
          <w:rFonts w:ascii="Times New Roman" w:eastAsia="Times New Roman" w:hAnsi="Times New Roman" w:cs="Times New Roman"/>
          <w:szCs w:val="24"/>
        </w:rPr>
        <w:t xml:space="preserve"> horário de </w:t>
      </w:r>
      <w:r w:rsidR="00F8316F">
        <w:rPr>
          <w:rFonts w:ascii="Times New Roman" w:eastAsia="Times New Roman" w:hAnsi="Times New Roman" w:cs="Times New Roman"/>
          <w:szCs w:val="24"/>
        </w:rPr>
        <w:t>entrega e devolução da referida chave ao responsável pela guarda? Tendo sido adotada tal providência, solicita-se o envio de cópia</w:t>
      </w:r>
      <w:r w:rsidR="00D65766">
        <w:rPr>
          <w:rFonts w:ascii="Times New Roman" w:eastAsia="Times New Roman" w:hAnsi="Times New Roman" w:cs="Times New Roman"/>
          <w:szCs w:val="24"/>
        </w:rPr>
        <w:t xml:space="preserve"> atualizada</w:t>
      </w:r>
      <w:r w:rsidR="00F8316F">
        <w:rPr>
          <w:rFonts w:ascii="Times New Roman" w:eastAsia="Times New Roman" w:hAnsi="Times New Roman" w:cs="Times New Roman"/>
          <w:szCs w:val="24"/>
        </w:rPr>
        <w:t xml:space="preserve"> do registro de acesso.</w:t>
      </w:r>
    </w:p>
    <w:p w14:paraId="04546734" w14:textId="46BBF863" w:rsidR="00F8316F" w:rsidRDefault="00F8316F" w:rsidP="006A14F1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6A0CC28C" w14:textId="7558CFEE" w:rsidR="00D65766" w:rsidRDefault="00D65766" w:rsidP="00D65766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4. </w:t>
      </w:r>
      <w:r w:rsidRPr="006A14F1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Procedimento de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consulta ao acervo</w:t>
      </w:r>
      <w:r>
        <w:rPr>
          <w:rFonts w:ascii="Times New Roman" w:eastAsia="Times New Roman" w:hAnsi="Times New Roman" w:cs="Times New Roman"/>
          <w:szCs w:val="24"/>
        </w:rPr>
        <w:t>: o</w:t>
      </w:r>
      <w:r w:rsidRPr="001675AA">
        <w:rPr>
          <w:rFonts w:ascii="Times New Roman" w:eastAsia="Times New Roman" w:hAnsi="Times New Roman" w:cs="Times New Roman"/>
          <w:szCs w:val="24"/>
        </w:rPr>
        <w:t xml:space="preserve"> Arquivo Público Municipal </w:t>
      </w:r>
      <w:r>
        <w:rPr>
          <w:rFonts w:ascii="Times New Roman" w:eastAsia="Times New Roman" w:hAnsi="Times New Roman" w:cs="Times New Roman"/>
          <w:szCs w:val="24"/>
        </w:rPr>
        <w:t xml:space="preserve">implementou algum </w:t>
      </w:r>
      <w:r w:rsidRPr="006A14F1">
        <w:rPr>
          <w:rFonts w:ascii="Times New Roman" w:eastAsia="Times New Roman" w:hAnsi="Times New Roman" w:cs="Times New Roman"/>
          <w:szCs w:val="24"/>
        </w:rPr>
        <w:t xml:space="preserve">procedimento de </w:t>
      </w:r>
      <w:r>
        <w:rPr>
          <w:rFonts w:ascii="Times New Roman" w:eastAsia="Times New Roman" w:hAnsi="Times New Roman" w:cs="Times New Roman"/>
          <w:szCs w:val="24"/>
        </w:rPr>
        <w:t>consulta ao</w:t>
      </w:r>
      <w:r w:rsidRPr="006A14F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6A14F1">
        <w:rPr>
          <w:rFonts w:ascii="Times New Roman" w:eastAsia="Times New Roman" w:hAnsi="Times New Roman" w:cs="Times New Roman"/>
          <w:szCs w:val="24"/>
        </w:rPr>
        <w:t>cervo?</w:t>
      </w:r>
      <w:r w:rsidR="00F35202">
        <w:rPr>
          <w:rFonts w:ascii="Times New Roman" w:eastAsia="Times New Roman" w:hAnsi="Times New Roman" w:cs="Times New Roman"/>
          <w:szCs w:val="24"/>
        </w:rPr>
        <w:t xml:space="preserve"> Por qual meio houve a publicação das regras de visita</w:t>
      </w:r>
      <w:r w:rsidR="00740B9B">
        <w:rPr>
          <w:rFonts w:ascii="Times New Roman" w:eastAsia="Times New Roman" w:hAnsi="Times New Roman" w:cs="Times New Roman"/>
          <w:szCs w:val="24"/>
        </w:rPr>
        <w:t>ção</w:t>
      </w:r>
      <w:r w:rsidR="00F35202">
        <w:rPr>
          <w:rFonts w:ascii="Times New Roman" w:eastAsia="Times New Roman" w:hAnsi="Times New Roman" w:cs="Times New Roman"/>
          <w:szCs w:val="24"/>
        </w:rPr>
        <w:t xml:space="preserve"> e acesso ao patrimônio? Requisita-se o encaminhamento das regras, caso tenham sido previstas por este órgão.</w:t>
      </w:r>
    </w:p>
    <w:p w14:paraId="06905885" w14:textId="77777777" w:rsidR="00D65766" w:rsidRDefault="00D65766" w:rsidP="00D65766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</w:p>
    <w:p w14:paraId="672D916E" w14:textId="737B4749" w:rsidR="00F35202" w:rsidRDefault="00F35202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</w:t>
      </w:r>
      <w:r w:rsidR="00D65766">
        <w:rPr>
          <w:rFonts w:ascii="Times New Roman" w:eastAsia="Times New Roman" w:hAnsi="Times New Roman" w:cs="Times New Roman"/>
          <w:szCs w:val="24"/>
        </w:rPr>
        <w:t xml:space="preserve">.1. </w:t>
      </w:r>
      <w:r>
        <w:rPr>
          <w:rFonts w:ascii="Times New Roman" w:eastAsia="Times New Roman" w:hAnsi="Times New Roman" w:cs="Times New Roman"/>
          <w:szCs w:val="24"/>
        </w:rPr>
        <w:t>H</w:t>
      </w:r>
      <w:r w:rsidR="006C7F79">
        <w:rPr>
          <w:rFonts w:ascii="Times New Roman" w:eastAsia="Times New Roman" w:hAnsi="Times New Roman" w:cs="Times New Roman"/>
          <w:szCs w:val="24"/>
        </w:rPr>
        <w:t xml:space="preserve">á algum </w:t>
      </w:r>
      <w:r w:rsidR="00332BDB">
        <w:rPr>
          <w:rFonts w:ascii="Times New Roman" w:eastAsia="Times New Roman" w:hAnsi="Times New Roman" w:cs="Times New Roman"/>
          <w:szCs w:val="24"/>
        </w:rPr>
        <w:t xml:space="preserve">formulário de </w:t>
      </w:r>
      <w:r w:rsidR="006C7F79">
        <w:rPr>
          <w:rFonts w:ascii="Times New Roman" w:eastAsia="Times New Roman" w:hAnsi="Times New Roman" w:cs="Times New Roman"/>
          <w:szCs w:val="24"/>
        </w:rPr>
        <w:t xml:space="preserve">controle </w:t>
      </w:r>
      <w:r w:rsidR="00332BDB">
        <w:rPr>
          <w:rFonts w:ascii="Times New Roman" w:eastAsia="Times New Roman" w:hAnsi="Times New Roman" w:cs="Times New Roman"/>
          <w:szCs w:val="24"/>
        </w:rPr>
        <w:t>da</w:t>
      </w:r>
      <w:r w:rsidR="006C7F79">
        <w:rPr>
          <w:rFonts w:ascii="Times New Roman" w:eastAsia="Times New Roman" w:hAnsi="Times New Roman" w:cs="Times New Roman"/>
          <w:szCs w:val="24"/>
        </w:rPr>
        <w:t>s visitas ao acervo</w:t>
      </w:r>
      <w:r>
        <w:rPr>
          <w:rFonts w:ascii="Times New Roman" w:eastAsia="Times New Roman" w:hAnsi="Times New Roman" w:cs="Times New Roman"/>
          <w:szCs w:val="24"/>
        </w:rPr>
        <w:t>? Qual o formulário utilizado para acesso aos bens? Solicita-se o encaminhamento de cópia dos formulários adotados, caso existentes.</w:t>
      </w:r>
    </w:p>
    <w:p w14:paraId="2A7B0824" w14:textId="77777777" w:rsidR="00F35202" w:rsidRDefault="00F35202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5FFC414" w14:textId="74603B31" w:rsidR="00F35202" w:rsidRDefault="00F35202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4.2. As consultas ao acervo são agendadas com antecedência? Por que meio é feito o agendamento de visitação?</w:t>
      </w:r>
    </w:p>
    <w:p w14:paraId="1F05E335" w14:textId="77777777" w:rsidR="00F35202" w:rsidRDefault="00F35202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C86F316" w14:textId="009260C5" w:rsidR="00740B9B" w:rsidRDefault="00F35202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4.3.</w:t>
      </w:r>
      <w:r w:rsidR="006C7F7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Durante o acesso aos itens do acervo, </w:t>
      </w:r>
      <w:r w:rsidR="006C7F79">
        <w:rPr>
          <w:rFonts w:ascii="Times New Roman" w:eastAsia="Times New Roman" w:hAnsi="Times New Roman" w:cs="Times New Roman"/>
          <w:szCs w:val="24"/>
        </w:rPr>
        <w:t xml:space="preserve">alguém responsável acompanha a consulta? </w:t>
      </w:r>
      <w:r w:rsidR="00740B9B">
        <w:rPr>
          <w:rFonts w:ascii="Times New Roman" w:eastAsia="Times New Roman" w:hAnsi="Times New Roman" w:cs="Times New Roman"/>
          <w:szCs w:val="24"/>
        </w:rPr>
        <w:t xml:space="preserve">Qual servidor é designado para esse acompanhamento? </w:t>
      </w:r>
      <w:r w:rsidR="00743227">
        <w:rPr>
          <w:rFonts w:ascii="Times New Roman" w:eastAsia="Times New Roman" w:hAnsi="Times New Roman" w:cs="Times New Roman"/>
          <w:szCs w:val="24"/>
        </w:rPr>
        <w:t xml:space="preserve">Existe lista de servidores autorizados a acessar as chaves da sala de acervo e </w:t>
      </w:r>
      <w:r w:rsidR="00196773">
        <w:rPr>
          <w:rFonts w:ascii="Times New Roman" w:eastAsia="Times New Roman" w:hAnsi="Times New Roman" w:cs="Times New Roman"/>
          <w:szCs w:val="24"/>
        </w:rPr>
        <w:t>d</w:t>
      </w:r>
      <w:r w:rsidR="00743227">
        <w:rPr>
          <w:rFonts w:ascii="Times New Roman" w:eastAsia="Times New Roman" w:hAnsi="Times New Roman" w:cs="Times New Roman"/>
          <w:szCs w:val="24"/>
        </w:rPr>
        <w:t>o armário onde os itens se encontram guardados?</w:t>
      </w:r>
    </w:p>
    <w:p w14:paraId="0EA1028E" w14:textId="77777777" w:rsidR="00740B9B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43218115" w14:textId="26CFA4C4" w:rsidR="006C7F79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4.4. </w:t>
      </w:r>
      <w:r w:rsidR="00F35202">
        <w:rPr>
          <w:rFonts w:ascii="Times New Roman" w:eastAsia="Times New Roman" w:hAnsi="Times New Roman" w:cs="Times New Roman"/>
          <w:szCs w:val="24"/>
        </w:rPr>
        <w:t xml:space="preserve">Como é feita a entrega </w:t>
      </w:r>
      <w:r>
        <w:rPr>
          <w:rFonts w:ascii="Times New Roman" w:eastAsia="Times New Roman" w:hAnsi="Times New Roman" w:cs="Times New Roman"/>
          <w:szCs w:val="24"/>
        </w:rPr>
        <w:t>dos itens ao</w:t>
      </w:r>
      <w:r w:rsidR="00F35202">
        <w:rPr>
          <w:rFonts w:ascii="Times New Roman" w:eastAsia="Times New Roman" w:hAnsi="Times New Roman" w:cs="Times New Roman"/>
          <w:szCs w:val="24"/>
        </w:rPr>
        <w:t xml:space="preserve"> consultante do acervo</w:t>
      </w:r>
      <w:r>
        <w:rPr>
          <w:rFonts w:ascii="Times New Roman" w:eastAsia="Times New Roman" w:hAnsi="Times New Roman" w:cs="Times New Roman"/>
          <w:szCs w:val="24"/>
        </w:rPr>
        <w:t xml:space="preserve"> e sua guarda após o acesso</w:t>
      </w:r>
      <w:r w:rsidR="00F35202">
        <w:rPr>
          <w:rFonts w:ascii="Times New Roman" w:eastAsia="Times New Roman" w:hAnsi="Times New Roman" w:cs="Times New Roman"/>
          <w:szCs w:val="24"/>
        </w:rPr>
        <w:t xml:space="preserve">? </w:t>
      </w:r>
      <w:r>
        <w:rPr>
          <w:rFonts w:ascii="Times New Roman" w:eastAsia="Times New Roman" w:hAnsi="Times New Roman" w:cs="Times New Roman"/>
          <w:szCs w:val="24"/>
        </w:rPr>
        <w:t xml:space="preserve">Caso haja previsão de procedimento para entrega e guarda dos bens do acervo durante a visitação, qual orientação o servidor responsável deve seguir? Havendo previsão de orientação, favor especificar </w:t>
      </w:r>
      <w:r w:rsidR="00196773">
        <w:rPr>
          <w:rFonts w:ascii="Times New Roman" w:eastAsia="Times New Roman" w:hAnsi="Times New Roman" w:cs="Times New Roman"/>
          <w:szCs w:val="24"/>
        </w:rPr>
        <w:t>o protocolo</w:t>
      </w:r>
      <w:r w:rsidR="00EF0BA3">
        <w:rPr>
          <w:rFonts w:ascii="Times New Roman" w:eastAsia="Times New Roman" w:hAnsi="Times New Roman" w:cs="Times New Roman"/>
          <w:szCs w:val="24"/>
        </w:rPr>
        <w:t xml:space="preserve"> de entrega do bem.</w:t>
      </w:r>
    </w:p>
    <w:p w14:paraId="75B5AF5B" w14:textId="56152733" w:rsidR="00740B9B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048DB429" w14:textId="26115F78" w:rsidR="00740B9B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4.5. Existem documentos e bens que já estejam registrados em meio digital? Quais? Existe computador para a consulta daqueles itens já digitalizados?</w:t>
      </w:r>
    </w:p>
    <w:p w14:paraId="61D84D28" w14:textId="4214E141" w:rsidR="00740B9B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36125FC4" w14:textId="15F6DD15" w:rsidR="00740B9B" w:rsidRDefault="00740B9B" w:rsidP="00F35202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4.6. Dentre as regras de visitação, houve a previsão de itens proibidos de entrada na sala de consulta</w:t>
      </w:r>
      <w:r w:rsidR="00EF0BA3">
        <w:rPr>
          <w:rFonts w:ascii="Times New Roman" w:eastAsia="Times New Roman" w:hAnsi="Times New Roman" w:cs="Times New Roman"/>
          <w:szCs w:val="24"/>
        </w:rPr>
        <w:t xml:space="preserve"> ou </w:t>
      </w:r>
      <w:r>
        <w:rPr>
          <w:rFonts w:ascii="Times New Roman" w:eastAsia="Times New Roman" w:hAnsi="Times New Roman" w:cs="Times New Roman"/>
          <w:szCs w:val="24"/>
        </w:rPr>
        <w:t>de atividades vedadas ao visitante? Quais?</w:t>
      </w:r>
    </w:p>
    <w:p w14:paraId="407E2A17" w14:textId="14181A39" w:rsidR="006C7F79" w:rsidRDefault="006C7F79" w:rsidP="00BC131E">
      <w:pPr>
        <w:spacing w:line="360" w:lineRule="auto"/>
        <w:ind w:left="1701"/>
        <w:rPr>
          <w:rFonts w:ascii="Times New Roman" w:eastAsia="Times New Roman" w:hAnsi="Times New Roman" w:cs="Times New Roman"/>
          <w:szCs w:val="24"/>
        </w:rPr>
      </w:pPr>
    </w:p>
    <w:p w14:paraId="0B0B71F1" w14:textId="167241B1" w:rsidR="00743227" w:rsidRDefault="00743227" w:rsidP="00743227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Estrutura</w:t>
      </w:r>
      <w:r>
        <w:rPr>
          <w:rFonts w:ascii="Times New Roman" w:eastAsia="Times New Roman" w:hAnsi="Times New Roman" w:cs="Times New Roman"/>
          <w:szCs w:val="24"/>
        </w:rPr>
        <w:t>: o</w:t>
      </w:r>
      <w:r w:rsidRPr="001675AA">
        <w:rPr>
          <w:rFonts w:ascii="Times New Roman" w:eastAsia="Times New Roman" w:hAnsi="Times New Roman" w:cs="Times New Roman"/>
          <w:szCs w:val="24"/>
        </w:rPr>
        <w:t xml:space="preserve"> Arquivo Público Municipal </w:t>
      </w:r>
      <w:r>
        <w:rPr>
          <w:rFonts w:ascii="Times New Roman" w:eastAsia="Times New Roman" w:hAnsi="Times New Roman" w:cs="Times New Roman"/>
          <w:szCs w:val="24"/>
        </w:rPr>
        <w:t>adotou alguma providência no sentido de reparar a infiltração nas paredes e a goteira no telhado da sala do acervo</w:t>
      </w:r>
      <w:r w:rsidRPr="006A14F1">
        <w:rPr>
          <w:rFonts w:ascii="Times New Roman" w:eastAsia="Times New Roman" w:hAnsi="Times New Roman" w:cs="Times New Roman"/>
          <w:szCs w:val="24"/>
        </w:rPr>
        <w:t>?</w:t>
      </w:r>
      <w:r>
        <w:rPr>
          <w:rFonts w:ascii="Times New Roman" w:eastAsia="Times New Roman" w:hAnsi="Times New Roman" w:cs="Times New Roman"/>
          <w:szCs w:val="24"/>
        </w:rPr>
        <w:t xml:space="preserve"> Caso tenham sido adotadas as medidas de reparo, requisita-se remessa de fotografias da sala, com identificação do </w:t>
      </w:r>
      <w:r w:rsidR="00196773">
        <w:rPr>
          <w:rFonts w:ascii="Times New Roman" w:eastAsia="Times New Roman" w:hAnsi="Times New Roman" w:cs="Times New Roman"/>
          <w:szCs w:val="24"/>
        </w:rPr>
        <w:t xml:space="preserve">local onde se encontra </w:t>
      </w:r>
      <w:r>
        <w:rPr>
          <w:rFonts w:ascii="Times New Roman" w:eastAsia="Times New Roman" w:hAnsi="Times New Roman" w:cs="Times New Roman"/>
          <w:szCs w:val="24"/>
        </w:rPr>
        <w:t xml:space="preserve">armário </w:t>
      </w:r>
      <w:r w:rsidR="00196773">
        <w:rPr>
          <w:rFonts w:ascii="Times New Roman" w:eastAsia="Times New Roman" w:hAnsi="Times New Roman" w:cs="Times New Roman"/>
          <w:szCs w:val="24"/>
        </w:rPr>
        <w:t>que contém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6773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>patrimônio, bem como dos comprovantes de realização da obra pública de reforma do recinto.</w:t>
      </w:r>
    </w:p>
    <w:p w14:paraId="4DB8A44A" w14:textId="77777777" w:rsidR="00743227" w:rsidRDefault="00743227" w:rsidP="00743227">
      <w:pPr>
        <w:spacing w:line="360" w:lineRule="auto"/>
        <w:ind w:left="567"/>
        <w:rPr>
          <w:rFonts w:ascii="Times New Roman" w:eastAsia="Times New Roman" w:hAnsi="Times New Roman" w:cs="Times New Roman"/>
          <w:szCs w:val="24"/>
        </w:rPr>
      </w:pPr>
    </w:p>
    <w:p w14:paraId="607AB484" w14:textId="47F287EA" w:rsidR="00196773" w:rsidRDefault="00743227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5.1. De que material é feito o armário de acomodação do acervo? </w:t>
      </w:r>
      <w:r w:rsidR="00196773">
        <w:rPr>
          <w:rFonts w:ascii="Times New Roman" w:eastAsia="Times New Roman" w:hAnsi="Times New Roman" w:cs="Times New Roman"/>
          <w:szCs w:val="24"/>
        </w:rPr>
        <w:t>Referido armário conta com tranca por chaves?</w:t>
      </w:r>
      <w:r w:rsidR="008858B6">
        <w:rPr>
          <w:rFonts w:ascii="Times New Roman" w:eastAsia="Times New Roman" w:hAnsi="Times New Roman" w:cs="Times New Roman"/>
          <w:szCs w:val="24"/>
        </w:rPr>
        <w:t xml:space="preserve"> Solicita-se a disponibilização de fotografias do referido móvel, tanto da parte interna quanto da parte externa.</w:t>
      </w:r>
    </w:p>
    <w:p w14:paraId="7451A9F2" w14:textId="75205243" w:rsidR="00196773" w:rsidRDefault="00196773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1E635DF3" w14:textId="77777777" w:rsidR="008858B6" w:rsidRDefault="008858B6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5.2. Caso o armário de alojamento do acervo seja de madeira o material similar, há alguma infestação por cupins, mofo e outros agentes biológicos?</w:t>
      </w:r>
    </w:p>
    <w:p w14:paraId="64F5DE00" w14:textId="77777777" w:rsidR="008858B6" w:rsidRDefault="008858B6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400D0A5" w14:textId="2B0955BD" w:rsidR="008858B6" w:rsidRDefault="008858B6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5.3. Foi adotado algum procedimento para combate a pragas na sala do acervo? Com qual periodicidade são feitos os serviços de higienização e combate a pragas no recinto? Solicita-se a remessa de cópia dos comprovantes de contratação do</w:t>
      </w:r>
      <w:r w:rsidR="00EF0BA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serviço</w:t>
      </w:r>
      <w:r w:rsidR="00EF0BA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e </w:t>
      </w:r>
      <w:r w:rsidR="00EF0BA3">
        <w:rPr>
          <w:rFonts w:ascii="Times New Roman" w:eastAsia="Times New Roman" w:hAnsi="Times New Roman" w:cs="Times New Roman"/>
          <w:szCs w:val="24"/>
        </w:rPr>
        <w:t xml:space="preserve">de </w:t>
      </w:r>
      <w:r>
        <w:rPr>
          <w:rFonts w:ascii="Times New Roman" w:eastAsia="Times New Roman" w:hAnsi="Times New Roman" w:cs="Times New Roman"/>
          <w:szCs w:val="24"/>
        </w:rPr>
        <w:t>aquisição de materiais para combate a infestações.</w:t>
      </w:r>
    </w:p>
    <w:p w14:paraId="6BD06AA4" w14:textId="77777777" w:rsidR="008858B6" w:rsidRDefault="008858B6" w:rsidP="00743227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725A8B6" w14:textId="77777777" w:rsidR="00EF0BA3" w:rsidRDefault="0019677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</w:t>
      </w:r>
      <w:r w:rsidR="008858B6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8858B6">
        <w:rPr>
          <w:rFonts w:ascii="Times New Roman" w:eastAsia="Times New Roman" w:hAnsi="Times New Roman" w:cs="Times New Roman"/>
          <w:szCs w:val="24"/>
        </w:rPr>
        <w:t>Caso o armário possua fechadura, h</w:t>
      </w:r>
      <w:r>
        <w:rPr>
          <w:rFonts w:ascii="Times New Roman" w:eastAsia="Times New Roman" w:hAnsi="Times New Roman" w:cs="Times New Roman"/>
          <w:szCs w:val="24"/>
        </w:rPr>
        <w:t>á formulário de controle de acesso às chaves do armário de guarda dos bens? Solicita-se a disponibilização do referido formulário de registro, caso existente.</w:t>
      </w:r>
    </w:p>
    <w:p w14:paraId="257808F3" w14:textId="77777777" w:rsidR="00EF0BA3" w:rsidRDefault="00EF0BA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4D2DA90C" w14:textId="2BA7F0C0" w:rsidR="00BC131E" w:rsidRDefault="00EF0BA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5.5.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O</w:t>
      </w:r>
      <w:r w:rsidR="00BC131E">
        <w:rPr>
          <w:rFonts w:ascii="Times New Roman" w:eastAsia="Times New Roman" w:hAnsi="Times New Roman" w:cs="Times New Roman"/>
          <w:szCs w:val="24"/>
        </w:rPr>
        <w:t>s documentos</w:t>
      </w:r>
      <w:r>
        <w:rPr>
          <w:rFonts w:ascii="Times New Roman" w:eastAsia="Times New Roman" w:hAnsi="Times New Roman" w:cs="Times New Roman"/>
          <w:szCs w:val="24"/>
        </w:rPr>
        <w:t xml:space="preserve"> e bens integrantes</w:t>
      </w:r>
      <w:r w:rsidR="00BC131E">
        <w:rPr>
          <w:rFonts w:ascii="Times New Roman" w:eastAsia="Times New Roman" w:hAnsi="Times New Roman" w:cs="Times New Roman"/>
          <w:szCs w:val="24"/>
        </w:rPr>
        <w:t xml:space="preserve"> do acervo estão acondicionados</w:t>
      </w:r>
      <w:r>
        <w:rPr>
          <w:rFonts w:ascii="Times New Roman" w:eastAsia="Times New Roman" w:hAnsi="Times New Roman" w:cs="Times New Roman"/>
          <w:szCs w:val="24"/>
        </w:rPr>
        <w:t xml:space="preserve"> em caixas feitas de que material? E os envelopes destinados à guarda dos itens? Quais as propriedades arquivísticas de tais itens que guardam o acervo?</w:t>
      </w:r>
    </w:p>
    <w:p w14:paraId="4A4F2280" w14:textId="58EB6556" w:rsidR="00EF0BA3" w:rsidRDefault="00EF0BA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599B701A" w14:textId="6229DEEF" w:rsidR="00EF0BA3" w:rsidRDefault="00EF0BA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5.6. Foram instalados equipamentos para a climatização do ambiente da sala do acervo? Há instrumentos para controle de temperatura e umidade do recinto? Caso não existam tais equipamentos, existe previsão para sua aquisição</w:t>
      </w:r>
      <w:r w:rsidR="00781413">
        <w:rPr>
          <w:rFonts w:ascii="Times New Roman" w:eastAsia="Times New Roman" w:hAnsi="Times New Roman" w:cs="Times New Roman"/>
          <w:szCs w:val="24"/>
        </w:rPr>
        <w:t xml:space="preserve"> e instalação?</w:t>
      </w:r>
    </w:p>
    <w:p w14:paraId="0143DA5E" w14:textId="231CFCAD" w:rsidR="00781413" w:rsidRDefault="0078141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2A1638FD" w14:textId="06A730AB" w:rsidR="00781413" w:rsidRDefault="0078141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5.7. Qual a propriedade das lâmpadas que iluminam a sala do acervo? Existem instrumentos para bloqueio da luz solar que entra pelas janelas? Quais?</w:t>
      </w:r>
    </w:p>
    <w:p w14:paraId="5702B4FC" w14:textId="1DE60F7A" w:rsidR="00781413" w:rsidRDefault="00781413" w:rsidP="00EF0BA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ECE50A4" w14:textId="77777777" w:rsidR="00781413" w:rsidRDefault="00781413" w:rsidP="0078141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5.8. Há separação da sala do acervo em relação à sala de consulta?</w:t>
      </w:r>
    </w:p>
    <w:p w14:paraId="1D177CC0" w14:textId="77777777" w:rsidR="00781413" w:rsidRDefault="00781413" w:rsidP="00781413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EB8DFB0" w14:textId="77777777" w:rsidR="00403C0D" w:rsidRDefault="00781413" w:rsidP="00403C0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5.9.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O prédio onde está instalado o </w:t>
      </w:r>
      <w:r w:rsidR="00BC131E">
        <w:rPr>
          <w:rFonts w:ascii="Times New Roman" w:eastAsia="Times New Roman" w:hAnsi="Times New Roman" w:cs="Times New Roman"/>
          <w:szCs w:val="24"/>
        </w:rPr>
        <w:t>Arquivo Público Municipal</w:t>
      </w:r>
      <w:r>
        <w:rPr>
          <w:rFonts w:ascii="Times New Roman" w:eastAsia="Times New Roman" w:hAnsi="Times New Roman" w:cs="Times New Roman"/>
          <w:szCs w:val="24"/>
        </w:rPr>
        <w:t xml:space="preserve"> conta com alvará de funcionamento e Auto de Vistoria do Corpo de Bombeiros</w:t>
      </w:r>
      <w:r w:rsidR="00403C0D">
        <w:rPr>
          <w:rFonts w:ascii="Times New Roman" w:eastAsia="Times New Roman" w:hAnsi="Times New Roman" w:cs="Times New Roman"/>
          <w:szCs w:val="24"/>
        </w:rPr>
        <w:t xml:space="preserve"> (AVCB) e demais documentos que atestem a segurança predial</w:t>
      </w:r>
      <w:r>
        <w:rPr>
          <w:rFonts w:ascii="Times New Roman" w:eastAsia="Times New Roman" w:hAnsi="Times New Roman" w:cs="Times New Roman"/>
          <w:szCs w:val="24"/>
        </w:rPr>
        <w:t xml:space="preserve">? </w:t>
      </w:r>
      <w:r w:rsidR="00403C0D">
        <w:rPr>
          <w:rFonts w:ascii="Times New Roman" w:eastAsia="Times New Roman" w:hAnsi="Times New Roman" w:cs="Times New Roman"/>
          <w:szCs w:val="24"/>
        </w:rPr>
        <w:t>Caso possua, solicita-se a remessa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03C0D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os documentos pertinentes.</w:t>
      </w:r>
    </w:p>
    <w:p w14:paraId="2A17541B" w14:textId="77777777" w:rsidR="00403C0D" w:rsidRDefault="00403C0D" w:rsidP="00403C0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</w:p>
    <w:p w14:paraId="7AF08FE4" w14:textId="5AD6DA82" w:rsidR="00BC131E" w:rsidRDefault="00403C0D" w:rsidP="00403C0D">
      <w:pPr>
        <w:spacing w:line="360" w:lineRule="auto"/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5.10.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Há</w:t>
      </w:r>
      <w:r w:rsidR="00BC131E">
        <w:rPr>
          <w:rFonts w:ascii="Times New Roman" w:eastAsia="Times New Roman" w:hAnsi="Times New Roman" w:cs="Times New Roman"/>
          <w:szCs w:val="24"/>
        </w:rPr>
        <w:t xml:space="preserve"> outras informações </w:t>
      </w:r>
      <w:r>
        <w:rPr>
          <w:rFonts w:ascii="Times New Roman" w:eastAsia="Times New Roman" w:hAnsi="Times New Roman" w:cs="Times New Roman"/>
          <w:szCs w:val="24"/>
        </w:rPr>
        <w:t>relativas</w:t>
      </w:r>
      <w:r w:rsidR="00BC131E">
        <w:rPr>
          <w:rFonts w:ascii="Times New Roman" w:eastAsia="Times New Roman" w:hAnsi="Times New Roman" w:cs="Times New Roman"/>
          <w:szCs w:val="24"/>
        </w:rPr>
        <w:t xml:space="preserve"> ao estado de conservação do Acervo de Carolina Maria de Jesus</w:t>
      </w:r>
      <w:r>
        <w:rPr>
          <w:rFonts w:ascii="Times New Roman" w:eastAsia="Times New Roman" w:hAnsi="Times New Roman" w:cs="Times New Roman"/>
          <w:szCs w:val="24"/>
        </w:rPr>
        <w:t xml:space="preserve"> que se encontra sob os cuidados do Município de</w:t>
      </w:r>
      <w:r w:rsidR="00BC131E">
        <w:rPr>
          <w:rFonts w:ascii="Times New Roman" w:eastAsia="Times New Roman" w:hAnsi="Times New Roman" w:cs="Times New Roman"/>
          <w:szCs w:val="24"/>
        </w:rPr>
        <w:t xml:space="preserve"> Sacramento</w:t>
      </w:r>
      <w:r>
        <w:rPr>
          <w:rFonts w:ascii="Times New Roman" w:eastAsia="Times New Roman" w:hAnsi="Times New Roman" w:cs="Times New Roman"/>
          <w:szCs w:val="24"/>
        </w:rPr>
        <w:t>/</w:t>
      </w:r>
      <w:r w:rsidR="00BC131E">
        <w:rPr>
          <w:rFonts w:ascii="Times New Roman" w:eastAsia="Times New Roman" w:hAnsi="Times New Roman" w:cs="Times New Roman"/>
          <w:szCs w:val="24"/>
        </w:rPr>
        <w:t>MG</w:t>
      </w:r>
      <w:r>
        <w:rPr>
          <w:rFonts w:ascii="Times New Roman" w:eastAsia="Times New Roman" w:hAnsi="Times New Roman" w:cs="Times New Roman"/>
          <w:szCs w:val="24"/>
        </w:rPr>
        <w:t>?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Favor especificar</w:t>
      </w:r>
      <w:r w:rsidR="00BC131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 demais medidas adotadas pelo</w:t>
      </w:r>
      <w:r w:rsidR="00BC131E">
        <w:rPr>
          <w:rFonts w:ascii="Times New Roman" w:eastAsia="Times New Roman" w:hAnsi="Times New Roman" w:cs="Times New Roman"/>
          <w:szCs w:val="24"/>
        </w:rPr>
        <w:t xml:space="preserve"> Arquivo Público </w:t>
      </w:r>
      <w:r>
        <w:rPr>
          <w:rFonts w:ascii="Times New Roman" w:eastAsia="Times New Roman" w:hAnsi="Times New Roman" w:cs="Times New Roman"/>
          <w:szCs w:val="24"/>
        </w:rPr>
        <w:t xml:space="preserve">Municipal </w:t>
      </w:r>
      <w:r w:rsidR="00BC131E">
        <w:rPr>
          <w:rFonts w:ascii="Times New Roman" w:eastAsia="Times New Roman" w:hAnsi="Times New Roman" w:cs="Times New Roman"/>
          <w:szCs w:val="24"/>
        </w:rPr>
        <w:t>no intuito de garantir a p</w:t>
      </w:r>
      <w:r>
        <w:rPr>
          <w:rFonts w:ascii="Times New Roman" w:eastAsia="Times New Roman" w:hAnsi="Times New Roman" w:cs="Times New Roman"/>
          <w:szCs w:val="24"/>
        </w:rPr>
        <w:t>reservação</w:t>
      </w:r>
      <w:r w:rsidR="00BC131E">
        <w:rPr>
          <w:rFonts w:ascii="Times New Roman" w:eastAsia="Times New Roman" w:hAnsi="Times New Roman" w:cs="Times New Roman"/>
          <w:szCs w:val="24"/>
        </w:rPr>
        <w:t xml:space="preserve"> do </w:t>
      </w:r>
      <w:r>
        <w:rPr>
          <w:rFonts w:ascii="Times New Roman" w:eastAsia="Times New Roman" w:hAnsi="Times New Roman" w:cs="Times New Roman"/>
          <w:szCs w:val="24"/>
        </w:rPr>
        <w:t>patrimônio.</w:t>
      </w:r>
    </w:p>
    <w:p w14:paraId="645FF49F" w14:textId="5038520D" w:rsidR="006C7F79" w:rsidRDefault="006C7F79" w:rsidP="006C7F79">
      <w:pPr>
        <w:spacing w:line="360" w:lineRule="auto"/>
        <w:rPr>
          <w:rFonts w:ascii="Times New Roman" w:eastAsia="Times New Roman" w:hAnsi="Times New Roman" w:cs="Times New Roman"/>
          <w:szCs w:val="24"/>
        </w:rPr>
      </w:pPr>
    </w:p>
    <w:p w14:paraId="4E7B99D7" w14:textId="14632A2D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Fixa-se </w:t>
      </w:r>
      <w:r>
        <w:rPr>
          <w:rFonts w:ascii="Times New Roman" w:eastAsia="Times New Roman" w:hAnsi="Times New Roman" w:cs="Times New Roman"/>
          <w:b/>
          <w:szCs w:val="24"/>
        </w:rPr>
        <w:t xml:space="preserve">o prazo de </w:t>
      </w:r>
      <w:r w:rsidR="006F6B66">
        <w:rPr>
          <w:rFonts w:ascii="Times New Roman" w:eastAsia="Times New Roman" w:hAnsi="Times New Roman" w:cs="Times New Roman"/>
          <w:b/>
          <w:szCs w:val="24"/>
        </w:rPr>
        <w:t>2</w:t>
      </w:r>
      <w:r>
        <w:rPr>
          <w:rFonts w:ascii="Times New Roman" w:eastAsia="Times New Roman" w:hAnsi="Times New Roman" w:cs="Times New Roman"/>
          <w:b/>
          <w:szCs w:val="24"/>
        </w:rPr>
        <w:t>0 (vinte) dias</w:t>
      </w:r>
      <w:r>
        <w:rPr>
          <w:rFonts w:ascii="Times New Roman" w:eastAsia="Times New Roman" w:hAnsi="Times New Roman" w:cs="Times New Roman"/>
          <w:szCs w:val="24"/>
        </w:rPr>
        <w:t xml:space="preserve"> para resposta ao que foi acima exarado e apresentação das informações requisitadas, além da </w:t>
      </w:r>
      <w:r w:rsidR="00403C0D">
        <w:rPr>
          <w:rFonts w:ascii="Times New Roman" w:eastAsia="Times New Roman" w:hAnsi="Times New Roman" w:cs="Times New Roman"/>
          <w:szCs w:val="24"/>
        </w:rPr>
        <w:t>remessa</w:t>
      </w:r>
      <w:r>
        <w:rPr>
          <w:rFonts w:ascii="Times New Roman" w:eastAsia="Times New Roman" w:hAnsi="Times New Roman" w:cs="Times New Roman"/>
          <w:szCs w:val="24"/>
        </w:rPr>
        <w:t xml:space="preserve"> de cronograma para as atuações e providências programadas sobre </w:t>
      </w:r>
      <w:r w:rsidR="00403C0D">
        <w:rPr>
          <w:rFonts w:ascii="Times New Roman" w:eastAsia="Times New Roman" w:hAnsi="Times New Roman" w:cs="Times New Roman"/>
          <w:szCs w:val="24"/>
        </w:rPr>
        <w:t>a questão</w:t>
      </w:r>
      <w:r>
        <w:rPr>
          <w:rFonts w:ascii="Times New Roman" w:eastAsia="Times New Roman" w:hAnsi="Times New Roman" w:cs="Times New Roman"/>
          <w:szCs w:val="24"/>
        </w:rPr>
        <w:t>.</w:t>
      </w:r>
      <w:r w:rsidR="003A0F6C">
        <w:rPr>
          <w:rFonts w:ascii="Times New Roman" w:eastAsia="Times New Roman" w:hAnsi="Times New Roman" w:cs="Times New Roman"/>
          <w:szCs w:val="24"/>
        </w:rPr>
        <w:t xml:space="preserve"> Solicita-se a remessa das informações para:</w:t>
      </w:r>
    </w:p>
    <w:p w14:paraId="3DEAA06D" w14:textId="6F924876" w:rsidR="003A0F6C" w:rsidRDefault="003A0F6C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a) paulo.almeida@defensoria.mg.def.br</w:t>
      </w:r>
    </w:p>
    <w:p w14:paraId="319D29C8" w14:textId="5DFA62BA" w:rsidR="003A0F6C" w:rsidRDefault="003A0F6C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b) cetuc@defensoria.mg.def.br</w:t>
      </w:r>
    </w:p>
    <w:p w14:paraId="76C9AEE2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0199C3D3" w14:textId="4F4A5574" w:rsidR="00BC131E" w:rsidRDefault="00BC131E" w:rsidP="00403C0D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 w:rsidRPr="00403C0D">
        <w:rPr>
          <w:rFonts w:ascii="Times New Roman" w:eastAsia="Times New Roman" w:hAnsi="Times New Roman" w:cs="Times New Roman"/>
          <w:szCs w:val="24"/>
        </w:rPr>
        <w:t>A Defensoria Pública do Estado de Minas Gerais se coloca à disposição para acompanhar a implementação dos serviços e participar de eventuais construções e debates que se façam necessários.</w:t>
      </w:r>
      <w:r w:rsidR="00403C0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Ademais, reputamos relevante </w:t>
      </w:r>
      <w:r w:rsidR="00AD535F">
        <w:rPr>
          <w:rFonts w:ascii="Times New Roman" w:eastAsia="Times New Roman" w:hAnsi="Times New Roman" w:cs="Times New Roman"/>
          <w:szCs w:val="24"/>
        </w:rPr>
        <w:t>a busca pela</w:t>
      </w:r>
      <w:r>
        <w:rPr>
          <w:rFonts w:ascii="Times New Roman" w:eastAsia="Times New Roman" w:hAnsi="Times New Roman" w:cs="Times New Roman"/>
          <w:szCs w:val="24"/>
        </w:rPr>
        <w:t xml:space="preserve"> solução </w:t>
      </w:r>
      <w:r w:rsidR="00AD535F">
        <w:rPr>
          <w:rFonts w:ascii="Times New Roman" w:eastAsia="Times New Roman" w:hAnsi="Times New Roman" w:cs="Times New Roman"/>
          <w:szCs w:val="24"/>
        </w:rPr>
        <w:t>consensual</w:t>
      </w:r>
      <w:r w:rsidR="00403C0D">
        <w:rPr>
          <w:rFonts w:ascii="Times New Roman" w:eastAsia="Times New Roman" w:hAnsi="Times New Roman" w:cs="Times New Roman"/>
          <w:szCs w:val="24"/>
        </w:rPr>
        <w:t xml:space="preserve"> </w:t>
      </w:r>
      <w:r w:rsidR="00AD535F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os conflitos</w:t>
      </w:r>
      <w:r w:rsidR="00AD535F">
        <w:rPr>
          <w:rFonts w:ascii="Times New Roman" w:eastAsia="Times New Roman" w:hAnsi="Times New Roman" w:cs="Times New Roman"/>
          <w:szCs w:val="24"/>
        </w:rPr>
        <w:t xml:space="preserve"> e a ampliação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D535F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 xml:space="preserve">os canais de </w:t>
      </w:r>
      <w:r w:rsidR="00AD535F">
        <w:rPr>
          <w:rFonts w:ascii="Times New Roman" w:eastAsia="Times New Roman" w:hAnsi="Times New Roman" w:cs="Times New Roman"/>
          <w:szCs w:val="24"/>
        </w:rPr>
        <w:t>diálogo</w:t>
      </w:r>
      <w:r>
        <w:rPr>
          <w:rFonts w:ascii="Times New Roman" w:eastAsia="Times New Roman" w:hAnsi="Times New Roman" w:cs="Times New Roman"/>
          <w:szCs w:val="24"/>
        </w:rPr>
        <w:t xml:space="preserve"> com os órgãos da Administração Pública.</w:t>
      </w:r>
    </w:p>
    <w:p w14:paraId="04076589" w14:textId="77777777" w:rsidR="00BC131E" w:rsidRDefault="00BC131E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</w:p>
    <w:p w14:paraId="4A5E08AF" w14:textId="4AA231D3" w:rsidR="00BC131E" w:rsidRDefault="00AD535F" w:rsidP="00BC131E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</w:t>
      </w:r>
      <w:r w:rsidR="00BC131E">
        <w:rPr>
          <w:rFonts w:ascii="Times New Roman" w:eastAsia="Times New Roman" w:hAnsi="Times New Roman" w:cs="Times New Roman"/>
          <w:szCs w:val="24"/>
        </w:rPr>
        <w:t>tenciosamente,</w:t>
      </w:r>
    </w:p>
    <w:p w14:paraId="147FF20D" w14:textId="4B5E4E08" w:rsidR="00BC131E" w:rsidRDefault="00BC131E" w:rsidP="00BC131E">
      <w:pPr>
        <w:spacing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7BE475B3" w14:textId="77777777" w:rsidR="00AD535F" w:rsidRDefault="00AD535F" w:rsidP="00BC131E">
      <w:pPr>
        <w:spacing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38A280C5" w14:textId="77777777" w:rsidR="00BC131E" w:rsidRDefault="00BC131E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>
        <w:rPr>
          <w:rFonts w:ascii="Times New Roman" w:eastAsia="Times New Roman" w:hAnsi="Times New Roman" w:cs="Times New Roman"/>
          <w:b/>
          <w:smallCaps/>
          <w:szCs w:val="24"/>
        </w:rPr>
        <w:t>Paulo Cesar Azevedo de Almeida</w:t>
      </w:r>
    </w:p>
    <w:p w14:paraId="4D32CB53" w14:textId="77777777" w:rsidR="00BC131E" w:rsidRDefault="00BC131E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>
        <w:rPr>
          <w:rFonts w:ascii="Times New Roman" w:eastAsia="Times New Roman" w:hAnsi="Times New Roman" w:cs="Times New Roman"/>
          <w:b/>
          <w:smallCaps/>
          <w:szCs w:val="24"/>
        </w:rPr>
        <w:t>Coordenadoria Estratégica em Tutela Coletiva</w:t>
      </w:r>
    </w:p>
    <w:p w14:paraId="30AF0D1D" w14:textId="77777777" w:rsidR="00BC131E" w:rsidRDefault="00BC131E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>
        <w:rPr>
          <w:rFonts w:ascii="Times New Roman" w:eastAsia="Times New Roman" w:hAnsi="Times New Roman" w:cs="Times New Roman"/>
          <w:b/>
          <w:smallCaps/>
          <w:szCs w:val="24"/>
        </w:rPr>
        <w:t>Defensor Público</w:t>
      </w:r>
    </w:p>
    <w:p w14:paraId="4696E2D5" w14:textId="69E85408" w:rsidR="00BC131E" w:rsidRDefault="00BC131E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Cs w:val="24"/>
        </w:rPr>
        <w:t>Madep</w:t>
      </w:r>
      <w:proofErr w:type="spellEnd"/>
      <w:r>
        <w:rPr>
          <w:rFonts w:ascii="Times New Roman" w:eastAsia="Times New Roman" w:hAnsi="Times New Roman" w:cs="Times New Roman"/>
          <w:b/>
          <w:smallCaps/>
          <w:szCs w:val="24"/>
        </w:rPr>
        <w:t xml:space="preserve"> 883</w:t>
      </w:r>
    </w:p>
    <w:p w14:paraId="10EC989E" w14:textId="06844A58" w:rsidR="00403C0D" w:rsidRDefault="00403C0D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1C24BE41" w14:textId="77777777" w:rsidR="00AD535F" w:rsidRDefault="00AD535F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3AD1A45C" w14:textId="2F9FF0E7" w:rsidR="00403C0D" w:rsidRDefault="00403C0D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41893F46" w14:textId="104B69D9" w:rsidR="00403C0D" w:rsidRPr="00403C0D" w:rsidRDefault="00403C0D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 w:rsidRPr="00403C0D">
        <w:rPr>
          <w:rFonts w:ascii="Times New Roman" w:eastAsia="Times New Roman" w:hAnsi="Times New Roman" w:cs="Times New Roman"/>
          <w:b/>
          <w:smallCaps/>
          <w:szCs w:val="24"/>
        </w:rPr>
        <w:t>Luciana Bravo Guer</w:t>
      </w:r>
      <w:r>
        <w:rPr>
          <w:rFonts w:ascii="Times New Roman" w:eastAsia="Times New Roman" w:hAnsi="Times New Roman" w:cs="Times New Roman"/>
          <w:b/>
          <w:smallCaps/>
          <w:szCs w:val="24"/>
        </w:rPr>
        <w:t>r</w:t>
      </w:r>
      <w:r w:rsidRPr="00403C0D">
        <w:rPr>
          <w:rFonts w:ascii="Times New Roman" w:eastAsia="Times New Roman" w:hAnsi="Times New Roman" w:cs="Times New Roman"/>
          <w:b/>
          <w:smallCaps/>
          <w:szCs w:val="24"/>
        </w:rPr>
        <w:t>ero</w:t>
      </w:r>
    </w:p>
    <w:p w14:paraId="494D3A32" w14:textId="77777777" w:rsidR="00403C0D" w:rsidRPr="00403C0D" w:rsidRDefault="00403C0D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 w:rsidRPr="00403C0D">
        <w:rPr>
          <w:rFonts w:ascii="Times New Roman" w:eastAsia="Times New Roman" w:hAnsi="Times New Roman" w:cs="Times New Roman"/>
          <w:b/>
          <w:smallCaps/>
          <w:szCs w:val="24"/>
        </w:rPr>
        <w:t>Defensora Pública</w:t>
      </w:r>
    </w:p>
    <w:p w14:paraId="370BA960" w14:textId="6DA549AD" w:rsidR="00403C0D" w:rsidRDefault="00403C0D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proofErr w:type="spellStart"/>
      <w:r w:rsidRPr="00403C0D">
        <w:rPr>
          <w:rFonts w:ascii="Times New Roman" w:eastAsia="Times New Roman" w:hAnsi="Times New Roman" w:cs="Times New Roman"/>
          <w:b/>
          <w:smallCaps/>
          <w:szCs w:val="24"/>
        </w:rPr>
        <w:t>Madep</w:t>
      </w:r>
      <w:proofErr w:type="spellEnd"/>
      <w:r w:rsidRPr="00403C0D">
        <w:rPr>
          <w:rFonts w:ascii="Times New Roman" w:eastAsia="Times New Roman" w:hAnsi="Times New Roman" w:cs="Times New Roman"/>
          <w:b/>
          <w:smallCaps/>
          <w:szCs w:val="24"/>
        </w:rPr>
        <w:t xml:space="preserve"> 987</w:t>
      </w:r>
    </w:p>
    <w:p w14:paraId="7908617D" w14:textId="48A38480" w:rsidR="00AD535F" w:rsidRDefault="00AD535F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441F07E1" w14:textId="77777777" w:rsidR="00AD535F" w:rsidRDefault="00AD535F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11AE2567" w14:textId="77777777" w:rsidR="00AD535F" w:rsidRDefault="00AD535F" w:rsidP="00403C0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</w:p>
    <w:p w14:paraId="6CD714B1" w14:textId="77777777" w:rsidR="00AD535F" w:rsidRPr="00AD535F" w:rsidRDefault="00AD535F" w:rsidP="00AD535F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 w:rsidRPr="00AD535F">
        <w:rPr>
          <w:rFonts w:ascii="Times New Roman" w:eastAsia="Times New Roman" w:hAnsi="Times New Roman" w:cs="Times New Roman"/>
          <w:b/>
          <w:smallCaps/>
          <w:szCs w:val="24"/>
        </w:rPr>
        <w:t xml:space="preserve">Ana Cláudia Alexandre </w:t>
      </w:r>
      <w:proofErr w:type="spellStart"/>
      <w:r w:rsidRPr="00AD535F">
        <w:rPr>
          <w:rFonts w:ascii="Times New Roman" w:eastAsia="Times New Roman" w:hAnsi="Times New Roman" w:cs="Times New Roman"/>
          <w:b/>
          <w:smallCaps/>
          <w:szCs w:val="24"/>
        </w:rPr>
        <w:t>Storch</w:t>
      </w:r>
      <w:proofErr w:type="spellEnd"/>
    </w:p>
    <w:p w14:paraId="1241C410" w14:textId="77777777" w:rsidR="00AD535F" w:rsidRPr="00AD535F" w:rsidRDefault="00AD535F" w:rsidP="00AD535F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r w:rsidRPr="00AD535F">
        <w:rPr>
          <w:rFonts w:ascii="Times New Roman" w:eastAsia="Times New Roman" w:hAnsi="Times New Roman" w:cs="Times New Roman"/>
          <w:b/>
          <w:smallCaps/>
          <w:szCs w:val="24"/>
        </w:rPr>
        <w:t>Defensora Pública</w:t>
      </w:r>
    </w:p>
    <w:p w14:paraId="4811FEFF" w14:textId="0F8CA019" w:rsidR="00A83CA9" w:rsidRPr="00AD535F" w:rsidRDefault="00AD535F" w:rsidP="00AD535F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Cs w:val="24"/>
        </w:rPr>
      </w:pPr>
      <w:proofErr w:type="spellStart"/>
      <w:r w:rsidRPr="00AD535F">
        <w:rPr>
          <w:rFonts w:ascii="Times New Roman" w:eastAsia="Times New Roman" w:hAnsi="Times New Roman" w:cs="Times New Roman"/>
          <w:b/>
          <w:smallCaps/>
          <w:szCs w:val="24"/>
        </w:rPr>
        <w:t>Madep</w:t>
      </w:r>
      <w:proofErr w:type="spellEnd"/>
      <w:r w:rsidRPr="00AD535F">
        <w:rPr>
          <w:rFonts w:ascii="Times New Roman" w:eastAsia="Times New Roman" w:hAnsi="Times New Roman" w:cs="Times New Roman"/>
          <w:b/>
          <w:smallCaps/>
          <w:szCs w:val="24"/>
        </w:rPr>
        <w:t xml:space="preserve"> 112</w:t>
      </w:r>
    </w:p>
    <w:sectPr w:rsidR="00A83CA9" w:rsidRPr="00AD535F">
      <w:headerReference w:type="default" r:id="rId8"/>
      <w:footerReference w:type="default" r:id="rId9"/>
      <w:pgSz w:w="11906" w:h="16838"/>
      <w:pgMar w:top="1701" w:right="127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6DCF" w14:textId="77777777" w:rsidR="00207F62" w:rsidRDefault="00207F62">
      <w:pPr>
        <w:spacing w:line="240" w:lineRule="auto"/>
      </w:pPr>
      <w:r>
        <w:separator/>
      </w:r>
    </w:p>
  </w:endnote>
  <w:endnote w:type="continuationSeparator" w:id="0">
    <w:p w14:paraId="0CC5775C" w14:textId="77777777" w:rsidR="00207F62" w:rsidRDefault="00207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BB45" w14:textId="77777777" w:rsidR="00A83C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BB0756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BB0756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2FAC2FA4" w14:textId="77777777" w:rsidR="00A83CA9" w:rsidRDefault="00A83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6207" w14:textId="77777777" w:rsidR="00207F62" w:rsidRDefault="00207F62">
      <w:pPr>
        <w:spacing w:line="240" w:lineRule="auto"/>
      </w:pPr>
      <w:r>
        <w:separator/>
      </w:r>
    </w:p>
  </w:footnote>
  <w:footnote w:type="continuationSeparator" w:id="0">
    <w:p w14:paraId="28773E51" w14:textId="77777777" w:rsidR="00207F62" w:rsidRDefault="00207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0DF" w14:textId="77777777" w:rsidR="00A83C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rFonts w:ascii="Courier New" w:eastAsia="Courier New" w:hAnsi="Courier New" w:cs="Courier New"/>
        <w:noProof/>
        <w:color w:val="000000"/>
        <w:sz w:val="18"/>
        <w:szCs w:val="18"/>
      </w:rPr>
      <w:drawing>
        <wp:inline distT="0" distB="0" distL="0" distR="0" wp14:anchorId="1E48E5CA" wp14:editId="6DA43E76">
          <wp:extent cx="1390015" cy="1181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D5668B" w14:textId="77777777" w:rsidR="00A83CA9" w:rsidRDefault="00A83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  <w:p w14:paraId="4ECB9991" w14:textId="77777777" w:rsidR="00A83C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</w:t>
    </w:r>
  </w:p>
  <w:p w14:paraId="73CF3CEB" w14:textId="77777777" w:rsidR="00A83CA9" w:rsidRDefault="00A83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B89"/>
    <w:multiLevelType w:val="hybridMultilevel"/>
    <w:tmpl w:val="9AEA9D98"/>
    <w:lvl w:ilvl="0" w:tplc="3736A08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77222802"/>
    <w:multiLevelType w:val="hybridMultilevel"/>
    <w:tmpl w:val="1A6CFD26"/>
    <w:lvl w:ilvl="0" w:tplc="86EEECE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878905632">
    <w:abstractNumId w:val="1"/>
  </w:num>
  <w:num w:numId="2" w16cid:durableId="8183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A9"/>
    <w:rsid w:val="0000085B"/>
    <w:rsid w:val="00103B42"/>
    <w:rsid w:val="001164D6"/>
    <w:rsid w:val="00161A90"/>
    <w:rsid w:val="00166FF3"/>
    <w:rsid w:val="001675AA"/>
    <w:rsid w:val="00196773"/>
    <w:rsid w:val="00207F62"/>
    <w:rsid w:val="00211745"/>
    <w:rsid w:val="002F1B6D"/>
    <w:rsid w:val="0032271C"/>
    <w:rsid w:val="00332BDB"/>
    <w:rsid w:val="00385474"/>
    <w:rsid w:val="003A0F6C"/>
    <w:rsid w:val="00403C0D"/>
    <w:rsid w:val="004D60D9"/>
    <w:rsid w:val="004F4BA0"/>
    <w:rsid w:val="00503A72"/>
    <w:rsid w:val="00661FC7"/>
    <w:rsid w:val="006A14F1"/>
    <w:rsid w:val="006B0CCE"/>
    <w:rsid w:val="006C7F79"/>
    <w:rsid w:val="006E688D"/>
    <w:rsid w:val="006F6B66"/>
    <w:rsid w:val="0073448B"/>
    <w:rsid w:val="00740B9B"/>
    <w:rsid w:val="00743227"/>
    <w:rsid w:val="0076158C"/>
    <w:rsid w:val="00781413"/>
    <w:rsid w:val="007A41A6"/>
    <w:rsid w:val="008678DB"/>
    <w:rsid w:val="008858B6"/>
    <w:rsid w:val="008A0128"/>
    <w:rsid w:val="00970659"/>
    <w:rsid w:val="009C4771"/>
    <w:rsid w:val="00A5685B"/>
    <w:rsid w:val="00A622E5"/>
    <w:rsid w:val="00A83CA9"/>
    <w:rsid w:val="00AD535F"/>
    <w:rsid w:val="00B41DBC"/>
    <w:rsid w:val="00BB0756"/>
    <w:rsid w:val="00BC131E"/>
    <w:rsid w:val="00BE6BFB"/>
    <w:rsid w:val="00C01D8B"/>
    <w:rsid w:val="00CB2765"/>
    <w:rsid w:val="00D0275C"/>
    <w:rsid w:val="00D65766"/>
    <w:rsid w:val="00D947A9"/>
    <w:rsid w:val="00E34F2F"/>
    <w:rsid w:val="00E62212"/>
    <w:rsid w:val="00E86924"/>
    <w:rsid w:val="00EF0BA3"/>
    <w:rsid w:val="00EF7B51"/>
    <w:rsid w:val="00F2240C"/>
    <w:rsid w:val="00F35202"/>
    <w:rsid w:val="00F8316F"/>
    <w:rsid w:val="00FA1CB9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969E"/>
  <w15:docId w15:val="{5EDE6EB4-D91C-49DA-9B6F-683D732A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241EE"/>
    <w:rPr>
      <w:rFonts w:ascii="Cambria" w:hAnsi="Cambria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TOLyQTDnIutmvrSapCWsll4fA==">AMUW2mVhOoQqUcWyJW4PRj51AtsQ5gq1jJ7GfKO6Z5xH45h5pE8jbe9W7PnUHldjj/QT5zVPve3e+eVWvnYbdUUCI5V6+Y2lopYsuzTS8ZHoJtsR+el9QZ0=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79EEAA-7166-459F-A7C5-6701C03B3C5F}"/>
</file>

<file path=customXml/itemProps3.xml><?xml version="1.0" encoding="utf-8"?>
<ds:datastoreItem xmlns:ds="http://schemas.openxmlformats.org/officeDocument/2006/customXml" ds:itemID="{A782BE75-18A0-4DC1-BEF0-EA474165D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1785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7934</cp:revision>
  <dcterms:created xsi:type="dcterms:W3CDTF">2022-06-09T12:00:00Z</dcterms:created>
  <dcterms:modified xsi:type="dcterms:W3CDTF">2022-10-05T15:01:00Z</dcterms:modified>
</cp:coreProperties>
</file>